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F432E" w14:textId="50CFFC2A" w:rsidR="00AD22B8" w:rsidRPr="007F777B" w:rsidRDefault="002A658B" w:rsidP="00A95EBC">
      <w:pPr>
        <w:pStyle w:val="titulnstranaobr"/>
        <w:rPr>
          <w:sz w:val="22"/>
        </w:rPr>
      </w:pPr>
      <w:r>
        <w:rPr>
          <w:sz w:val="22"/>
        </w:rPr>
        <w:t xml:space="preserve"> </w:t>
      </w:r>
    </w:p>
    <w:tbl>
      <w:tblPr>
        <w:tblpPr w:leftFromText="141" w:rightFromText="141" w:vertAnchor="text" w:horzAnchor="margin" w:tblpY="320"/>
        <w:tblW w:w="0" w:type="auto"/>
        <w:tblLook w:val="00A0" w:firstRow="1" w:lastRow="0" w:firstColumn="1" w:lastColumn="0" w:noHBand="0" w:noVBand="0"/>
      </w:tblPr>
      <w:tblGrid>
        <w:gridCol w:w="5683"/>
        <w:gridCol w:w="2377"/>
        <w:gridCol w:w="1010"/>
      </w:tblGrid>
      <w:tr w:rsidR="00D3519A" w:rsidRPr="0049423E" w14:paraId="79CF4331" w14:textId="77777777" w:rsidTr="00964BCA">
        <w:tc>
          <w:tcPr>
            <w:tcW w:w="5683" w:type="dxa"/>
          </w:tcPr>
          <w:p w14:paraId="79CF432F" w14:textId="77777777" w:rsidR="00D3519A" w:rsidRPr="00354518" w:rsidRDefault="00D3519A" w:rsidP="00964BCA">
            <w:pPr>
              <w:pStyle w:val="Bezmezer"/>
            </w:pPr>
          </w:p>
        </w:tc>
        <w:tc>
          <w:tcPr>
            <w:tcW w:w="3387" w:type="dxa"/>
            <w:gridSpan w:val="2"/>
          </w:tcPr>
          <w:p w14:paraId="79CF4330" w14:textId="77777777" w:rsidR="00D3519A" w:rsidRPr="00354518" w:rsidRDefault="00D3519A" w:rsidP="00964BCA">
            <w:pPr>
              <w:pStyle w:val="Bezmezer"/>
            </w:pPr>
          </w:p>
        </w:tc>
      </w:tr>
      <w:tr w:rsidR="00D3519A" w:rsidRPr="00F25F2A" w14:paraId="79CF4334" w14:textId="77777777" w:rsidTr="00964BCA">
        <w:tc>
          <w:tcPr>
            <w:tcW w:w="5683" w:type="dxa"/>
          </w:tcPr>
          <w:p w14:paraId="79CF4332" w14:textId="77777777" w:rsidR="00D3519A" w:rsidRPr="00354518" w:rsidRDefault="00D3519A" w:rsidP="00964BCA">
            <w:pPr>
              <w:pStyle w:val="Bezmezer"/>
            </w:pPr>
          </w:p>
        </w:tc>
        <w:tc>
          <w:tcPr>
            <w:tcW w:w="3387" w:type="dxa"/>
            <w:gridSpan w:val="2"/>
          </w:tcPr>
          <w:p w14:paraId="79CF4333" w14:textId="6250B9FD" w:rsidR="00D3519A" w:rsidRPr="008D088F" w:rsidRDefault="00D3519A" w:rsidP="00081B9F">
            <w:pPr>
              <w:pStyle w:val="Bezmezer"/>
              <w:jc w:val="right"/>
            </w:pPr>
          </w:p>
        </w:tc>
      </w:tr>
      <w:tr w:rsidR="00D3519A" w:rsidRPr="0049423E" w14:paraId="79CF4338" w14:textId="77777777" w:rsidTr="00964BCA">
        <w:tc>
          <w:tcPr>
            <w:tcW w:w="5683" w:type="dxa"/>
          </w:tcPr>
          <w:p w14:paraId="79CF4335" w14:textId="77777777" w:rsidR="00D3519A" w:rsidRPr="0049423E" w:rsidRDefault="00D3519A" w:rsidP="00964BCA">
            <w:pPr>
              <w:pStyle w:val="Bezmezer"/>
            </w:pPr>
          </w:p>
        </w:tc>
        <w:tc>
          <w:tcPr>
            <w:tcW w:w="2377" w:type="dxa"/>
          </w:tcPr>
          <w:p w14:paraId="79CF4336" w14:textId="77777777" w:rsidR="00D3519A" w:rsidRPr="0049423E" w:rsidRDefault="00D3519A" w:rsidP="00964BCA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14:paraId="79CF4337" w14:textId="77777777" w:rsidR="00D3519A" w:rsidRPr="0049423E" w:rsidRDefault="00D3519A" w:rsidP="00964BCA">
            <w:pPr>
              <w:pStyle w:val="Bezmezer"/>
            </w:pPr>
          </w:p>
        </w:tc>
      </w:tr>
      <w:tr w:rsidR="00D3519A" w:rsidRPr="0049423E" w14:paraId="79CF433C" w14:textId="77777777" w:rsidTr="00964BCA">
        <w:tc>
          <w:tcPr>
            <w:tcW w:w="5683" w:type="dxa"/>
          </w:tcPr>
          <w:p w14:paraId="79CF4339" w14:textId="77777777" w:rsidR="00D3519A" w:rsidRPr="0049423E" w:rsidRDefault="00D3519A" w:rsidP="00964BCA">
            <w:pPr>
              <w:pStyle w:val="Bezmezer"/>
            </w:pPr>
          </w:p>
        </w:tc>
        <w:tc>
          <w:tcPr>
            <w:tcW w:w="2377" w:type="dxa"/>
            <w:vAlign w:val="bottom"/>
          </w:tcPr>
          <w:p w14:paraId="79CF433A" w14:textId="586599B2" w:rsidR="00D3519A" w:rsidRPr="0049423E" w:rsidRDefault="00D3519A" w:rsidP="00964BCA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010" w:type="dxa"/>
            <w:vAlign w:val="bottom"/>
          </w:tcPr>
          <w:p w14:paraId="79CF433B" w14:textId="4DFC0556" w:rsidR="00D3519A" w:rsidRPr="0049423E" w:rsidRDefault="00D3519A" w:rsidP="00964BCA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  <w:tr w:rsidR="00D3519A" w:rsidRPr="0049423E" w14:paraId="79CF4340" w14:textId="77777777" w:rsidTr="00964BCA">
        <w:tc>
          <w:tcPr>
            <w:tcW w:w="5683" w:type="dxa"/>
          </w:tcPr>
          <w:p w14:paraId="79CF433D" w14:textId="77777777" w:rsidR="00D3519A" w:rsidRPr="0049423E" w:rsidRDefault="00D3519A" w:rsidP="00964BCA">
            <w:pPr>
              <w:pStyle w:val="Bezmezer"/>
            </w:pPr>
          </w:p>
        </w:tc>
        <w:tc>
          <w:tcPr>
            <w:tcW w:w="2377" w:type="dxa"/>
            <w:vAlign w:val="bottom"/>
          </w:tcPr>
          <w:p w14:paraId="79CF433E" w14:textId="66C3B96A" w:rsidR="00D3519A" w:rsidRPr="0049423E" w:rsidRDefault="00D3519A" w:rsidP="00964BCA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010" w:type="dxa"/>
            <w:vAlign w:val="bottom"/>
          </w:tcPr>
          <w:p w14:paraId="79CF433F" w14:textId="4CC61941" w:rsidR="00D3519A" w:rsidRPr="0049423E" w:rsidRDefault="00D3519A" w:rsidP="00964BCA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  <w:tr w:rsidR="00D3519A" w:rsidRPr="008F5876" w14:paraId="79CF4344" w14:textId="77777777" w:rsidTr="00964BCA">
        <w:tc>
          <w:tcPr>
            <w:tcW w:w="5683" w:type="dxa"/>
          </w:tcPr>
          <w:p w14:paraId="79CF4341" w14:textId="77777777" w:rsidR="00D3519A" w:rsidRPr="0049423E" w:rsidRDefault="00D3519A" w:rsidP="00964BCA">
            <w:pPr>
              <w:pStyle w:val="Bezmezer"/>
            </w:pPr>
          </w:p>
        </w:tc>
        <w:tc>
          <w:tcPr>
            <w:tcW w:w="2377" w:type="dxa"/>
            <w:vAlign w:val="bottom"/>
          </w:tcPr>
          <w:p w14:paraId="79CF4342" w14:textId="6FEA2709" w:rsidR="00D3519A" w:rsidRPr="0049423E" w:rsidRDefault="00D3519A" w:rsidP="00964BCA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010" w:type="dxa"/>
            <w:vAlign w:val="bottom"/>
          </w:tcPr>
          <w:p w14:paraId="79CF4343" w14:textId="7DACF970" w:rsidR="00D3519A" w:rsidRPr="008F5876" w:rsidRDefault="00D3519A" w:rsidP="00964BCA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  <w:tr w:rsidR="00D3519A" w:rsidRPr="0049423E" w14:paraId="79CF4348" w14:textId="77777777" w:rsidTr="00964BCA">
        <w:tc>
          <w:tcPr>
            <w:tcW w:w="5683" w:type="dxa"/>
          </w:tcPr>
          <w:p w14:paraId="79CF4345" w14:textId="77777777" w:rsidR="00D3519A" w:rsidRPr="0049423E" w:rsidRDefault="00D3519A" w:rsidP="00964BCA">
            <w:pPr>
              <w:pStyle w:val="Bezmezer"/>
            </w:pPr>
          </w:p>
        </w:tc>
        <w:tc>
          <w:tcPr>
            <w:tcW w:w="2377" w:type="dxa"/>
            <w:vAlign w:val="bottom"/>
          </w:tcPr>
          <w:p w14:paraId="79CF4346" w14:textId="77777777" w:rsidR="00D3519A" w:rsidRPr="0049423E" w:rsidRDefault="00D3519A" w:rsidP="00964BCA">
            <w:pPr>
              <w:pStyle w:val="Bezmezer"/>
              <w:rPr>
                <w:sz w:val="18"/>
                <w:szCs w:val="18"/>
              </w:rPr>
            </w:pPr>
          </w:p>
        </w:tc>
        <w:tc>
          <w:tcPr>
            <w:tcW w:w="1010" w:type="dxa"/>
            <w:vAlign w:val="bottom"/>
          </w:tcPr>
          <w:p w14:paraId="79CF4347" w14:textId="77777777" w:rsidR="00D3519A" w:rsidRPr="0049423E" w:rsidRDefault="00D3519A" w:rsidP="00964BCA">
            <w:pPr>
              <w:pStyle w:val="Bezmezer"/>
              <w:jc w:val="right"/>
              <w:rPr>
                <w:sz w:val="18"/>
                <w:szCs w:val="18"/>
              </w:rPr>
            </w:pPr>
          </w:p>
        </w:tc>
      </w:tr>
      <w:tr w:rsidR="00D3519A" w:rsidRPr="0049423E" w14:paraId="79CF434C" w14:textId="77777777" w:rsidTr="00964BCA">
        <w:tc>
          <w:tcPr>
            <w:tcW w:w="5683" w:type="dxa"/>
          </w:tcPr>
          <w:p w14:paraId="79CF4349" w14:textId="77777777" w:rsidR="00D3519A" w:rsidRPr="005C03E6" w:rsidRDefault="00D3519A" w:rsidP="00964BCA">
            <w:pPr>
              <w:pStyle w:val="Bezmezer"/>
              <w:spacing w:after="60"/>
            </w:pPr>
          </w:p>
        </w:tc>
        <w:tc>
          <w:tcPr>
            <w:tcW w:w="2377" w:type="dxa"/>
          </w:tcPr>
          <w:p w14:paraId="79CF434A" w14:textId="77777777" w:rsidR="00D3519A" w:rsidRPr="0049423E" w:rsidRDefault="00D3519A" w:rsidP="00964BCA">
            <w:pPr>
              <w:pStyle w:val="Bezmezer"/>
            </w:pPr>
          </w:p>
        </w:tc>
        <w:tc>
          <w:tcPr>
            <w:tcW w:w="1010" w:type="dxa"/>
          </w:tcPr>
          <w:p w14:paraId="79CF434B" w14:textId="77777777" w:rsidR="00D3519A" w:rsidRPr="0049423E" w:rsidRDefault="00D3519A" w:rsidP="00964BCA">
            <w:pPr>
              <w:pStyle w:val="Bezmezer"/>
            </w:pPr>
          </w:p>
        </w:tc>
      </w:tr>
      <w:tr w:rsidR="00D3519A" w:rsidRPr="0049423E" w14:paraId="79CF4350" w14:textId="77777777" w:rsidTr="00964BCA">
        <w:tc>
          <w:tcPr>
            <w:tcW w:w="5683" w:type="dxa"/>
          </w:tcPr>
          <w:p w14:paraId="79CF434D" w14:textId="77777777" w:rsidR="00D3519A" w:rsidRPr="005C03E6" w:rsidRDefault="00D3519A" w:rsidP="00964BCA">
            <w:pPr>
              <w:pStyle w:val="Bezmezer"/>
              <w:spacing w:after="60"/>
            </w:pPr>
          </w:p>
        </w:tc>
        <w:tc>
          <w:tcPr>
            <w:tcW w:w="2377" w:type="dxa"/>
          </w:tcPr>
          <w:p w14:paraId="79CF434E" w14:textId="77777777" w:rsidR="00D3519A" w:rsidRPr="0049423E" w:rsidRDefault="00D3519A" w:rsidP="00964BCA">
            <w:pPr>
              <w:pStyle w:val="Bezmezer"/>
            </w:pPr>
          </w:p>
        </w:tc>
        <w:tc>
          <w:tcPr>
            <w:tcW w:w="1010" w:type="dxa"/>
          </w:tcPr>
          <w:p w14:paraId="79CF434F" w14:textId="77777777" w:rsidR="00D3519A" w:rsidRPr="0049423E" w:rsidRDefault="00D3519A" w:rsidP="00964BCA">
            <w:pPr>
              <w:pStyle w:val="Bezmezer"/>
            </w:pPr>
          </w:p>
        </w:tc>
      </w:tr>
    </w:tbl>
    <w:p w14:paraId="79CF4356" w14:textId="77777777" w:rsidR="00D3519A" w:rsidRDefault="00D3519A" w:rsidP="00A87EE0">
      <w:pPr>
        <w:pStyle w:val="Nzevdokumentu"/>
        <w:spacing w:before="240"/>
        <w:jc w:val="both"/>
        <w:rPr>
          <w:sz w:val="36"/>
          <w:szCs w:val="40"/>
          <w:lang w:bidi="en-US"/>
        </w:rPr>
      </w:pPr>
    </w:p>
    <w:p w14:paraId="79CF4357" w14:textId="749ADC04" w:rsidR="00D3519A" w:rsidRPr="00A87EE0" w:rsidRDefault="00D3519A" w:rsidP="00D3519A">
      <w:pPr>
        <w:pStyle w:val="Nzevdokumentu"/>
        <w:spacing w:before="240"/>
        <w:rPr>
          <w:i/>
          <w:szCs w:val="40"/>
        </w:rPr>
      </w:pPr>
      <w:r w:rsidRPr="00A87EE0">
        <w:rPr>
          <w:i/>
          <w:szCs w:val="40"/>
        </w:rPr>
        <w:t>Záznamy o činnostech zpracování</w:t>
      </w:r>
    </w:p>
    <w:p w14:paraId="2220314B" w14:textId="3E3AD054" w:rsidR="00A87EE0" w:rsidRDefault="00A87EE0" w:rsidP="00D3519A">
      <w:pPr>
        <w:pStyle w:val="Nzevdokumentu"/>
        <w:spacing w:before="240"/>
        <w:rPr>
          <w:i/>
          <w:szCs w:val="40"/>
        </w:rPr>
      </w:pPr>
      <w:r>
        <w:rPr>
          <w:i/>
          <w:szCs w:val="40"/>
        </w:rPr>
        <w:t>Střední uměleckoprůmyslové školy sklářské Valašské Meziříčí</w:t>
      </w:r>
    </w:p>
    <w:p w14:paraId="1541825C" w14:textId="77777777" w:rsidR="00A87EE0" w:rsidRDefault="00A87EE0" w:rsidP="00D3519A">
      <w:pPr>
        <w:pStyle w:val="Nzevdokumentu"/>
        <w:spacing w:before="240"/>
        <w:rPr>
          <w:i/>
          <w:szCs w:val="40"/>
        </w:rPr>
      </w:pPr>
    </w:p>
    <w:p w14:paraId="6DFE42F5" w14:textId="2D072765" w:rsidR="00A87EE0" w:rsidRDefault="00A87EE0" w:rsidP="00A87EE0">
      <w:pPr>
        <w:pStyle w:val="Nzevdokumentu"/>
        <w:spacing w:before="240"/>
        <w:rPr>
          <w:i/>
          <w:szCs w:val="40"/>
        </w:rPr>
      </w:pPr>
      <w:r w:rsidRPr="00A87EE0">
        <w:rPr>
          <w:i/>
          <w:szCs w:val="40"/>
        </w:rPr>
        <w:t xml:space="preserve">od 1. </w:t>
      </w:r>
      <w:r w:rsidR="00B451A6">
        <w:rPr>
          <w:i/>
          <w:szCs w:val="40"/>
        </w:rPr>
        <w:t>8</w:t>
      </w:r>
      <w:r w:rsidRPr="00A87EE0">
        <w:rPr>
          <w:i/>
          <w:szCs w:val="40"/>
        </w:rPr>
        <w:t>. 2023</w:t>
      </w:r>
    </w:p>
    <w:p w14:paraId="0D32B960" w14:textId="77777777" w:rsidR="00A87EE0" w:rsidRPr="00A87EE0" w:rsidRDefault="00A87EE0" w:rsidP="00D3519A">
      <w:pPr>
        <w:pStyle w:val="Nzevdokumentu"/>
        <w:spacing w:before="240"/>
        <w:rPr>
          <w:b w:val="0"/>
          <w:i/>
          <w:szCs w:val="40"/>
        </w:rPr>
      </w:pPr>
    </w:p>
    <w:p w14:paraId="79CF4358" w14:textId="77777777" w:rsidR="00D349B9" w:rsidRDefault="00D349B9" w:rsidP="008D2847">
      <w:pPr>
        <w:rPr>
          <w:b/>
          <w:caps/>
          <w:sz w:val="32"/>
          <w:lang w:bidi="en-US"/>
        </w:rPr>
      </w:pPr>
      <w:r w:rsidRPr="00A87EE0">
        <w:rPr>
          <w:i/>
        </w:rPr>
        <w:br w:type="page"/>
      </w:r>
      <w:bookmarkStart w:id="0" w:name="_Toc185004064"/>
      <w:r w:rsidRPr="005D5457">
        <w:rPr>
          <w:b/>
          <w:caps/>
          <w:sz w:val="32"/>
          <w:lang w:bidi="en-US"/>
        </w:rPr>
        <w:lastRenderedPageBreak/>
        <w:t>Obs</w:t>
      </w:r>
      <w:r w:rsidR="004155A5" w:rsidRPr="005D5457">
        <w:rPr>
          <w:b/>
          <w:caps/>
          <w:sz w:val="32"/>
          <w:lang w:bidi="en-US"/>
        </w:rPr>
        <w:t>ah</w:t>
      </w:r>
    </w:p>
    <w:p w14:paraId="6D2257B0" w14:textId="77777777" w:rsidR="00C52B37" w:rsidRDefault="00C52B37" w:rsidP="008D2847">
      <w:pPr>
        <w:rPr>
          <w:b/>
          <w:caps/>
          <w:sz w:val="32"/>
          <w:lang w:bidi="en-US"/>
        </w:rPr>
      </w:pPr>
    </w:p>
    <w:p w14:paraId="6ADD202D" w14:textId="646E0087" w:rsidR="00C52B37" w:rsidRPr="00D71B23" w:rsidRDefault="00C52B37" w:rsidP="008D2847">
      <w:pPr>
        <w:rPr>
          <w:b/>
          <w:lang w:bidi="en-US"/>
        </w:rPr>
      </w:pPr>
      <w:r w:rsidRPr="00D71B23">
        <w:rPr>
          <w:b/>
          <w:caps/>
          <w:lang w:bidi="en-US"/>
        </w:rPr>
        <w:t xml:space="preserve">1   </w:t>
      </w:r>
      <w:r w:rsidRPr="00D71B23">
        <w:rPr>
          <w:b/>
          <w:lang w:bidi="en-US"/>
        </w:rPr>
        <w:t>Základní účely zpracování v rámci zajištění vzdělávání</w:t>
      </w:r>
      <w:r w:rsidR="00D71B23">
        <w:rPr>
          <w:b/>
          <w:lang w:bidi="en-US"/>
        </w:rPr>
        <w:t>…………………………………..4</w:t>
      </w:r>
    </w:p>
    <w:p w14:paraId="1BAE0CDC" w14:textId="67105E2B" w:rsidR="00C52B37" w:rsidRDefault="00C52B37" w:rsidP="008D2847">
      <w:pPr>
        <w:rPr>
          <w:lang w:bidi="en-US"/>
        </w:rPr>
      </w:pPr>
      <w:r>
        <w:rPr>
          <w:lang w:bidi="en-US"/>
        </w:rPr>
        <w:t xml:space="preserve">  1.1   Přijímací řízení do prvního ročníku vzdělávání ve střední škole……………………………4</w:t>
      </w:r>
    </w:p>
    <w:p w14:paraId="0E67FB68" w14:textId="0E673AA8" w:rsidR="00C52B37" w:rsidRDefault="00C52B37" w:rsidP="008D2847">
      <w:pPr>
        <w:rPr>
          <w:lang w:bidi="en-US"/>
        </w:rPr>
      </w:pPr>
      <w:r>
        <w:rPr>
          <w:lang w:bidi="en-US"/>
        </w:rPr>
        <w:t xml:space="preserve">  1.2   Zajištění středního vzdělávání…………………………………………………………..……5</w:t>
      </w:r>
    </w:p>
    <w:p w14:paraId="203DAB37" w14:textId="40E438E3" w:rsidR="00C52B37" w:rsidRDefault="00C52B37" w:rsidP="008D2847">
      <w:pPr>
        <w:rPr>
          <w:lang w:bidi="en-US"/>
        </w:rPr>
      </w:pPr>
      <w:r>
        <w:rPr>
          <w:lang w:bidi="en-US"/>
        </w:rPr>
        <w:t xml:space="preserve">  1.3   Zajištění odborného výcviku, učební, odborné nebo umělecké praxe…………………….6</w:t>
      </w:r>
    </w:p>
    <w:p w14:paraId="511787F1" w14:textId="0FDBF213" w:rsidR="00C52B37" w:rsidRDefault="00C52B37" w:rsidP="008D2847">
      <w:pPr>
        <w:rPr>
          <w:lang w:bidi="en-US"/>
        </w:rPr>
      </w:pPr>
      <w:r>
        <w:rPr>
          <w:lang w:bidi="en-US"/>
        </w:rPr>
        <w:t xml:space="preserve">  1.4   Další vzdělávání pedagogických pracovníků………………………………………..………7</w:t>
      </w:r>
    </w:p>
    <w:p w14:paraId="734240AF" w14:textId="6EBC2B25" w:rsidR="00C52B37" w:rsidRDefault="00C52B37" w:rsidP="008D2847">
      <w:pPr>
        <w:rPr>
          <w:lang w:bidi="en-US"/>
        </w:rPr>
      </w:pPr>
      <w:r>
        <w:rPr>
          <w:lang w:bidi="en-US"/>
        </w:rPr>
        <w:t xml:space="preserve">  1.5   Evidence úrazů …………………………………………………………………………………8</w:t>
      </w:r>
    </w:p>
    <w:p w14:paraId="43D01045" w14:textId="6D087D66" w:rsidR="00C52B37" w:rsidRDefault="00C52B37" w:rsidP="008D2847">
      <w:pPr>
        <w:rPr>
          <w:lang w:bidi="en-US"/>
        </w:rPr>
      </w:pPr>
      <w:r>
        <w:rPr>
          <w:lang w:bidi="en-US"/>
        </w:rPr>
        <w:t xml:space="preserve">  1.6   Organizace škol v přírodě, zájezdů, sportovních pobytových kurzů atd………………….9</w:t>
      </w:r>
    </w:p>
    <w:p w14:paraId="79BFA405" w14:textId="6081B9D4" w:rsidR="00C52B37" w:rsidRDefault="00C52B37" w:rsidP="008D2847">
      <w:pPr>
        <w:rPr>
          <w:lang w:bidi="en-US"/>
        </w:rPr>
      </w:pPr>
      <w:r>
        <w:rPr>
          <w:lang w:bidi="en-US"/>
        </w:rPr>
        <w:t xml:space="preserve">  1.7   Čestné prohlášení o neexistenci příznaků virového infekčního onemocnění……………10</w:t>
      </w:r>
    </w:p>
    <w:p w14:paraId="6BC2E7DC" w14:textId="01473F39" w:rsidR="00C52B37" w:rsidRDefault="00C52B37" w:rsidP="008D2847">
      <w:pPr>
        <w:rPr>
          <w:lang w:bidi="en-US"/>
        </w:rPr>
      </w:pPr>
      <w:r>
        <w:rPr>
          <w:lang w:bidi="en-US"/>
        </w:rPr>
        <w:t xml:space="preserve">  1.8   Vzdělávací program Erasmus+…………………………………………</w:t>
      </w:r>
      <w:r w:rsidR="00D71B23">
        <w:rPr>
          <w:lang w:bidi="en-US"/>
        </w:rPr>
        <w:t>………...</w:t>
      </w:r>
      <w:r>
        <w:rPr>
          <w:lang w:bidi="en-US"/>
        </w:rPr>
        <w:t>…………11</w:t>
      </w:r>
    </w:p>
    <w:p w14:paraId="25511007" w14:textId="7F71B870" w:rsidR="00D71B23" w:rsidRDefault="00D71B23" w:rsidP="008D2847">
      <w:pPr>
        <w:rPr>
          <w:lang w:bidi="en-US"/>
        </w:rPr>
      </w:pPr>
      <w:r>
        <w:rPr>
          <w:lang w:bidi="en-US"/>
        </w:rPr>
        <w:t xml:space="preserve">  1.9   Vydávání školních průkazů (ISIC)…………………………………………………………..12</w:t>
      </w:r>
    </w:p>
    <w:p w14:paraId="48BD9A72" w14:textId="638D8535" w:rsidR="00D71B23" w:rsidRDefault="00D71B23" w:rsidP="008D2847">
      <w:pPr>
        <w:rPr>
          <w:b/>
          <w:lang w:bidi="en-US"/>
        </w:rPr>
      </w:pPr>
      <w:r w:rsidRPr="00D71B23">
        <w:rPr>
          <w:b/>
          <w:lang w:bidi="en-US"/>
        </w:rPr>
        <w:t>2   Základní účely zpracování v rámci poskytovaných služeb</w:t>
      </w:r>
      <w:r>
        <w:rPr>
          <w:b/>
          <w:lang w:bidi="en-US"/>
        </w:rPr>
        <w:t>……………………………..13</w:t>
      </w:r>
    </w:p>
    <w:p w14:paraId="6A4FB57F" w14:textId="0FF564E1" w:rsidR="00D71B23" w:rsidRDefault="00D71B23" w:rsidP="008D2847">
      <w:pPr>
        <w:rPr>
          <w:lang w:bidi="en-US"/>
        </w:rPr>
      </w:pPr>
      <w:r>
        <w:rPr>
          <w:lang w:bidi="en-US"/>
        </w:rPr>
        <w:t xml:space="preserve">  2.1   Poskytovaní poradenských služeb ve školách ( školních poradenských pracovištích).13</w:t>
      </w:r>
    </w:p>
    <w:p w14:paraId="0EF2B423" w14:textId="1154F46C" w:rsidR="00D71B23" w:rsidRDefault="00D71B23" w:rsidP="008D2847">
      <w:pPr>
        <w:rPr>
          <w:b/>
          <w:lang w:bidi="en-US"/>
        </w:rPr>
      </w:pPr>
      <w:r w:rsidRPr="00D71B23">
        <w:rPr>
          <w:b/>
          <w:lang w:bidi="en-US"/>
        </w:rPr>
        <w:t>3   Základní účely zpracování interních a dalších procesů</w:t>
      </w:r>
      <w:r>
        <w:rPr>
          <w:b/>
          <w:lang w:bidi="en-US"/>
        </w:rPr>
        <w:t>…………………………………..14</w:t>
      </w:r>
    </w:p>
    <w:p w14:paraId="3042E4EC" w14:textId="7511D653" w:rsidR="00D71B23" w:rsidRDefault="00D71B23" w:rsidP="008D2847">
      <w:pPr>
        <w:rPr>
          <w:lang w:bidi="en-US"/>
        </w:rPr>
      </w:pPr>
      <w:r>
        <w:rPr>
          <w:b/>
          <w:lang w:bidi="en-US"/>
        </w:rPr>
        <w:t xml:space="preserve">  </w:t>
      </w:r>
      <w:r>
        <w:rPr>
          <w:lang w:bidi="en-US"/>
        </w:rPr>
        <w:t>3.1   Výběrová řízení na zaměstnance……………………………………………………………14</w:t>
      </w:r>
    </w:p>
    <w:p w14:paraId="4584071E" w14:textId="7EE49AEF" w:rsidR="00D71B23" w:rsidRDefault="00D71B23" w:rsidP="008D2847">
      <w:pPr>
        <w:rPr>
          <w:lang w:bidi="en-US"/>
        </w:rPr>
      </w:pPr>
      <w:r>
        <w:rPr>
          <w:lang w:bidi="en-US"/>
        </w:rPr>
        <w:t xml:space="preserve">  3.2   Pracovněprávní a mzdová agenda (školy a školská zařízení)………………………15-16</w:t>
      </w:r>
    </w:p>
    <w:p w14:paraId="615C9D42" w14:textId="2E0FA560" w:rsidR="00D71B23" w:rsidRDefault="00D71B23" w:rsidP="008D2847">
      <w:pPr>
        <w:rPr>
          <w:lang w:bidi="en-US"/>
        </w:rPr>
      </w:pPr>
      <w:r>
        <w:rPr>
          <w:lang w:bidi="en-US"/>
        </w:rPr>
        <w:t xml:space="preserve">  3.3   Evidence uchazečů o zaměstnání…………………………………………………………..17</w:t>
      </w:r>
    </w:p>
    <w:p w14:paraId="40EF0E98" w14:textId="738AE30D" w:rsidR="00D71B23" w:rsidRDefault="00D71B23" w:rsidP="008D2847">
      <w:pPr>
        <w:rPr>
          <w:lang w:bidi="en-US"/>
        </w:rPr>
      </w:pPr>
      <w:r>
        <w:rPr>
          <w:lang w:bidi="en-US"/>
        </w:rPr>
        <w:t xml:space="preserve">  3.4   Poskytování informací dle zákona o svobodném přístupu k informacím………………..18</w:t>
      </w:r>
    </w:p>
    <w:p w14:paraId="3235589E" w14:textId="1E198AA6" w:rsidR="00D71B23" w:rsidRDefault="00D71B23" w:rsidP="008D2847">
      <w:pPr>
        <w:rPr>
          <w:lang w:bidi="en-US"/>
        </w:rPr>
      </w:pPr>
      <w:r>
        <w:rPr>
          <w:lang w:bidi="en-US"/>
        </w:rPr>
        <w:t xml:space="preserve">  3.5   Sledování nepřítomnosti žáků ve škole z důvodu prokázání nároku na školní stravování</w:t>
      </w:r>
      <w:r>
        <w:rPr>
          <w:lang w:bidi="en-US"/>
        </w:rPr>
        <w:br/>
        <w:t xml:space="preserve">          (stravování za cenu pro žáky)……………………………………………………………….19</w:t>
      </w:r>
    </w:p>
    <w:p w14:paraId="3A3854CA" w14:textId="428D5195" w:rsidR="00D71B23" w:rsidRDefault="00D71B23" w:rsidP="008D2847">
      <w:pPr>
        <w:rPr>
          <w:lang w:bidi="en-US"/>
        </w:rPr>
      </w:pPr>
      <w:r>
        <w:rPr>
          <w:lang w:bidi="en-US"/>
        </w:rPr>
        <w:t xml:space="preserve">  3.6 Ochrana majetku, života a zdraví osob prostřednictvím kamerového systému se </w:t>
      </w:r>
      <w:r>
        <w:rPr>
          <w:lang w:bidi="en-US"/>
        </w:rPr>
        <w:br/>
        <w:t xml:space="preserve">        </w:t>
      </w:r>
      <w:r w:rsidR="00166452">
        <w:rPr>
          <w:lang w:bidi="en-US"/>
        </w:rPr>
        <w:t xml:space="preserve"> </w:t>
      </w:r>
      <w:r>
        <w:rPr>
          <w:lang w:bidi="en-US"/>
        </w:rPr>
        <w:t xml:space="preserve"> záznamem</w:t>
      </w:r>
      <w:r w:rsidR="00C8485C">
        <w:rPr>
          <w:lang w:bidi="en-US"/>
        </w:rPr>
        <w:t>…………………………………………………………………………</w:t>
      </w:r>
      <w:r w:rsidR="00166452">
        <w:rPr>
          <w:lang w:bidi="en-US"/>
        </w:rPr>
        <w:t>….</w:t>
      </w:r>
      <w:r w:rsidR="00C8485C">
        <w:rPr>
          <w:lang w:bidi="en-US"/>
        </w:rPr>
        <w:t>………20</w:t>
      </w:r>
    </w:p>
    <w:p w14:paraId="1E60C477" w14:textId="77777777" w:rsidR="00166452" w:rsidRDefault="00166452" w:rsidP="008D2847">
      <w:pPr>
        <w:rPr>
          <w:lang w:bidi="en-US"/>
        </w:rPr>
      </w:pPr>
      <w:r>
        <w:rPr>
          <w:lang w:bidi="en-US"/>
        </w:rPr>
        <w:t xml:space="preserve">  3.7   Prezentace příspěvkové organizace prostřednictvím zveřejnění pořízených zvukových</w:t>
      </w:r>
      <w:r>
        <w:rPr>
          <w:lang w:bidi="en-US"/>
        </w:rPr>
        <w:br/>
        <w:t xml:space="preserve">           a obrazových záznamů osob……………………………………………………………….21 </w:t>
      </w:r>
    </w:p>
    <w:p w14:paraId="38146FFE" w14:textId="5A746D2C" w:rsidR="00166452" w:rsidRDefault="00166452" w:rsidP="008D2847">
      <w:pPr>
        <w:rPr>
          <w:lang w:bidi="en-US"/>
        </w:rPr>
      </w:pPr>
      <w:r>
        <w:rPr>
          <w:lang w:bidi="en-US"/>
        </w:rPr>
        <w:t xml:space="preserve">  3.8   Programy</w:t>
      </w:r>
      <w:r w:rsidR="0009728E">
        <w:rPr>
          <w:lang w:bidi="en-US"/>
        </w:rPr>
        <w:t>,</w:t>
      </w:r>
      <w:r>
        <w:rPr>
          <w:lang w:bidi="en-US"/>
        </w:rPr>
        <w:t xml:space="preserve"> Projekty, žádosti o dotace.………………………………………………………22</w:t>
      </w:r>
    </w:p>
    <w:p w14:paraId="57E85568" w14:textId="4048F3AC" w:rsidR="00166452" w:rsidRDefault="00166452" w:rsidP="008D2847">
      <w:pPr>
        <w:rPr>
          <w:lang w:bidi="en-US"/>
        </w:rPr>
      </w:pPr>
      <w:r>
        <w:rPr>
          <w:lang w:bidi="en-US"/>
        </w:rPr>
        <w:t xml:space="preserve">  3.9   Vedení účetnictví příspěvkové organizace…………………………………………………23</w:t>
      </w:r>
    </w:p>
    <w:p w14:paraId="58CA5838" w14:textId="53980FA0" w:rsidR="00166452" w:rsidRDefault="00166452" w:rsidP="008D2847">
      <w:pPr>
        <w:rPr>
          <w:lang w:bidi="en-US"/>
        </w:rPr>
      </w:pPr>
      <w:r>
        <w:rPr>
          <w:lang w:bidi="en-US"/>
        </w:rPr>
        <w:t xml:space="preserve">  3.10  Smlouvy a objednávky služeb……………………………………..……………………….24</w:t>
      </w:r>
    </w:p>
    <w:p w14:paraId="0B9C4A7D" w14:textId="59C3E297" w:rsidR="00166452" w:rsidRDefault="00166452" w:rsidP="008D2847">
      <w:pPr>
        <w:rPr>
          <w:lang w:bidi="en-US"/>
        </w:rPr>
      </w:pPr>
      <w:r>
        <w:rPr>
          <w:lang w:bidi="en-US"/>
        </w:rPr>
        <w:lastRenderedPageBreak/>
        <w:t xml:space="preserve">  3.11  Evidence majetku v aplikaci FaMa+………………………………….…………………….25  </w:t>
      </w:r>
    </w:p>
    <w:p w14:paraId="4AD8913F" w14:textId="21373AC2" w:rsidR="00166452" w:rsidRDefault="00166452" w:rsidP="008D2847">
      <w:pPr>
        <w:rPr>
          <w:lang w:bidi="en-US"/>
        </w:rPr>
      </w:pPr>
      <w:r>
        <w:rPr>
          <w:lang w:bidi="en-US"/>
        </w:rPr>
        <w:t xml:space="preserve">  3.12  Vedení spisové služby v aplikaci Geovap…………………………………………………26</w:t>
      </w:r>
    </w:p>
    <w:p w14:paraId="5ED5EA29" w14:textId="758D5380" w:rsidR="00166452" w:rsidRDefault="00166452" w:rsidP="008D2847">
      <w:pPr>
        <w:rPr>
          <w:lang w:bidi="en-US"/>
        </w:rPr>
      </w:pPr>
      <w:r>
        <w:rPr>
          <w:lang w:bidi="en-US"/>
        </w:rPr>
        <w:t xml:space="preserve">  3.13  Vyřizování stížností, podnětů a oznámení…………………………………………………27</w:t>
      </w:r>
    </w:p>
    <w:p w14:paraId="6122225E" w14:textId="6E3E6E9D" w:rsidR="00166452" w:rsidRDefault="00166452" w:rsidP="008D2847">
      <w:pPr>
        <w:rPr>
          <w:lang w:bidi="en-US"/>
        </w:rPr>
      </w:pPr>
      <w:r>
        <w:rPr>
          <w:lang w:bidi="en-US"/>
        </w:rPr>
        <w:t xml:space="preserve">  3.14  Zadávání a vyhodnocování veřejných zakázek…………………………………………..28</w:t>
      </w:r>
    </w:p>
    <w:p w14:paraId="0820D2AA" w14:textId="0E3D2304" w:rsidR="00166452" w:rsidRDefault="00166452" w:rsidP="008D2847">
      <w:pPr>
        <w:rPr>
          <w:lang w:bidi="en-US"/>
        </w:rPr>
      </w:pPr>
      <w:r>
        <w:rPr>
          <w:lang w:bidi="en-US"/>
        </w:rPr>
        <w:t xml:space="preserve">  3.15  Výkon práv a subjektů……………………………………………………………………….29</w:t>
      </w:r>
    </w:p>
    <w:p w14:paraId="72CDFA56" w14:textId="5BDC0EFA" w:rsidR="00166452" w:rsidRDefault="00166452" w:rsidP="008D2847">
      <w:pPr>
        <w:rPr>
          <w:lang w:bidi="en-US"/>
        </w:rPr>
      </w:pPr>
      <w:r>
        <w:rPr>
          <w:lang w:bidi="en-US"/>
        </w:rPr>
        <w:t xml:space="preserve">     </w:t>
      </w:r>
    </w:p>
    <w:p w14:paraId="4E481AFB" w14:textId="77777777" w:rsidR="00166452" w:rsidRDefault="00166452" w:rsidP="008D2847">
      <w:pPr>
        <w:rPr>
          <w:lang w:bidi="en-US"/>
        </w:rPr>
      </w:pPr>
    </w:p>
    <w:p w14:paraId="6464CE3D" w14:textId="77777777" w:rsidR="00D71B23" w:rsidRPr="00D71B23" w:rsidRDefault="00D71B23" w:rsidP="008D2847">
      <w:pPr>
        <w:rPr>
          <w:lang w:bidi="en-US"/>
        </w:rPr>
      </w:pPr>
    </w:p>
    <w:p w14:paraId="414897EF" w14:textId="77777777" w:rsidR="00C52B37" w:rsidRPr="00C52B37" w:rsidRDefault="00C52B37" w:rsidP="008D2847">
      <w:pPr>
        <w:rPr>
          <w:caps/>
          <w:lang w:bidi="en-US"/>
        </w:rPr>
      </w:pPr>
    </w:p>
    <w:p w14:paraId="510AC24C" w14:textId="123274D8" w:rsidR="005811F6" w:rsidRPr="005D5457" w:rsidRDefault="005811F6" w:rsidP="008D2847">
      <w:pPr>
        <w:rPr>
          <w:b/>
          <w:caps/>
          <w:sz w:val="32"/>
          <w:lang w:bidi="en-US"/>
        </w:rPr>
      </w:pPr>
    </w:p>
    <w:p w14:paraId="35F45021" w14:textId="48F9A030" w:rsidR="00D71B23" w:rsidRPr="004E7B1E" w:rsidRDefault="00F123D3" w:rsidP="00D71B23">
      <w:pPr>
        <w:pStyle w:val="Obsah1"/>
        <w:shd w:val="clear" w:color="auto" w:fill="FFFFFF" w:themeFill="background1"/>
        <w:rPr>
          <w:rFonts w:asciiTheme="minorHAnsi" w:eastAsiaTheme="minorEastAsia" w:hAnsiTheme="minorHAnsi" w:cstheme="minorBidi"/>
          <w:noProof/>
          <w:lang w:eastAsia="cs-CZ"/>
        </w:rPr>
      </w:pPr>
      <w:r>
        <w:fldChar w:fldCharType="begin"/>
      </w:r>
      <w:r w:rsidR="00D349B9">
        <w:instrText xml:space="preserve"> TOC \o "1-3" \h \z \u </w:instrText>
      </w:r>
      <w:r>
        <w:fldChar w:fldCharType="separate"/>
      </w:r>
    </w:p>
    <w:p w14:paraId="5CE89D06" w14:textId="0A48F3FF" w:rsidR="00105DBC" w:rsidRPr="004E7B1E" w:rsidRDefault="00105DBC" w:rsidP="004E7B1E">
      <w:pPr>
        <w:pStyle w:val="Obsah1"/>
        <w:shd w:val="clear" w:color="auto" w:fill="FFFFFF" w:themeFill="background1"/>
        <w:rPr>
          <w:rFonts w:asciiTheme="minorHAnsi" w:eastAsiaTheme="minorEastAsia" w:hAnsiTheme="minorHAnsi" w:cstheme="minorBidi"/>
          <w:noProof/>
          <w:lang w:eastAsia="cs-CZ"/>
        </w:rPr>
      </w:pPr>
    </w:p>
    <w:p w14:paraId="79CF43EB" w14:textId="428D4F62" w:rsidR="00856FEA" w:rsidRDefault="00F123D3" w:rsidP="004E7B1E">
      <w:pPr>
        <w:pStyle w:val="Obsah2"/>
      </w:pPr>
      <w:r>
        <w:fldChar w:fldCharType="end"/>
      </w:r>
      <w:bookmarkEnd w:id="0"/>
    </w:p>
    <w:p w14:paraId="5D9AB667" w14:textId="4CCDDE62" w:rsidR="002B63FE" w:rsidRPr="00435DCD" w:rsidRDefault="002B63FE" w:rsidP="000B4FAD">
      <w:pPr>
        <w:pStyle w:val="Nadpis1"/>
        <w:ind w:left="431"/>
        <w:jc w:val="left"/>
        <w:rPr>
          <w:rFonts w:cs="Arial"/>
          <w:sz w:val="22"/>
          <w:szCs w:val="22"/>
          <w:u w:val="single"/>
        </w:rPr>
      </w:pPr>
      <w:bookmarkStart w:id="1" w:name="_Toc44057560"/>
      <w:r w:rsidRPr="00435DCD">
        <w:rPr>
          <w:rFonts w:cs="Arial"/>
          <w:sz w:val="22"/>
          <w:szCs w:val="22"/>
          <w:u w:val="single"/>
        </w:rPr>
        <w:lastRenderedPageBreak/>
        <w:t>Základní účely zpracování v rámci zajištění vzdělávání</w:t>
      </w:r>
      <w:bookmarkEnd w:id="1"/>
    </w:p>
    <w:p w14:paraId="32905AE4" w14:textId="77777777" w:rsidR="000B4FAD" w:rsidRPr="00435DCD" w:rsidRDefault="0037329B" w:rsidP="000B4FAD">
      <w:pPr>
        <w:pStyle w:val="Nadpis2"/>
        <w:ind w:left="578"/>
        <w:rPr>
          <w:rFonts w:cs="Arial"/>
          <w:sz w:val="22"/>
          <w:szCs w:val="22"/>
        </w:rPr>
      </w:pPr>
      <w:r w:rsidRPr="00435DCD">
        <w:rPr>
          <w:rFonts w:cs="Arial"/>
          <w:sz w:val="22"/>
          <w:szCs w:val="22"/>
        </w:rPr>
        <w:t>Přijímací řízení do prvního ročníku vzdělávání ve střední škole</w:t>
      </w:r>
    </w:p>
    <w:p w14:paraId="43E76393" w14:textId="66FBB0AC" w:rsidR="0037329B" w:rsidRPr="001563A4" w:rsidRDefault="00B95F32" w:rsidP="000B4FAD">
      <w:pPr>
        <w:pStyle w:val="Nadpis2"/>
        <w:numPr>
          <w:ilvl w:val="0"/>
          <w:numId w:val="0"/>
        </w:numPr>
        <w:rPr>
          <w:rFonts w:cs="Arial"/>
          <w:sz w:val="18"/>
          <w:szCs w:val="18"/>
        </w:rPr>
      </w:pPr>
      <w:r w:rsidRPr="001563A4">
        <w:rPr>
          <w:rFonts w:cs="Arial"/>
          <w:sz w:val="18"/>
          <w:szCs w:val="18"/>
        </w:rPr>
        <w:t xml:space="preserve"> </w:t>
      </w:r>
      <w:r w:rsidR="0037329B" w:rsidRPr="001563A4">
        <w:rPr>
          <w:rFonts w:cs="Arial"/>
          <w:i/>
          <w:iCs/>
          <w:color w:val="FF0000"/>
          <w:sz w:val="18"/>
          <w:szCs w:val="18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37329B" w:rsidRPr="0037329B" w14:paraId="237050C7" w14:textId="77777777" w:rsidTr="00492531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EE3C7AF" w14:textId="77777777" w:rsidR="0037329B" w:rsidRPr="0037329B" w:rsidRDefault="0037329B" w:rsidP="00492531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Záznam o činnostech zpracování</w:t>
            </w:r>
            <w:r w:rsidRPr="0037329B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 xml:space="preserve">vedený dle čl. 30 odst. 1 </w:t>
            </w:r>
            <w:hyperlink r:id="rId11" w:tgtFrame="_blank" w:tooltip=" [nové okno]" w:history="1">
              <w:r w:rsidRPr="0037329B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</w:rPr>
                <w:t xml:space="preserve">nařízení Evropského parlamentu a Rady (EU) 2016/679 </w:t>
              </w:r>
            </w:hyperlink>
            <w:r w:rsidRPr="0037329B">
              <w:rPr>
                <w:rFonts w:asciiTheme="minorHAnsi" w:hAnsiTheme="minorHAnsi"/>
                <w:sz w:val="18"/>
                <w:szCs w:val="18"/>
              </w:rPr>
              <w:t xml:space="preserve">(GDPR) </w:t>
            </w:r>
          </w:p>
        </w:tc>
      </w:tr>
      <w:tr w:rsidR="0037329B" w:rsidRPr="0037329B" w14:paraId="3BC9A800" w14:textId="77777777" w:rsidTr="00492531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2462D49E" w14:textId="7D96ECB9" w:rsidR="0037329B" w:rsidRPr="0037329B" w:rsidRDefault="0037329B" w:rsidP="0037329B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Sklářská 603/8, tel. 571621466, DT usrxkrm </w:t>
            </w:r>
            <w:hyperlink r:id="rId12" w:history="1">
              <w:r w:rsidRPr="00F83381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26D7B1B8" w14:textId="072618E1" w:rsidR="0037329B" w:rsidRPr="0037329B" w:rsidRDefault="0037329B" w:rsidP="0037329B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</w:t>
            </w: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Milena Serafinová, tel. 571621466, poverenec.oou@sklarskaskola.cz</w:t>
            </w:r>
          </w:p>
        </w:tc>
      </w:tr>
      <w:tr w:rsidR="0037329B" w:rsidRPr="0037329B" w14:paraId="72D3C47C" w14:textId="77777777" w:rsidTr="00492531">
        <w:trPr>
          <w:trHeight w:val="41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23EDEC4" w14:textId="77777777" w:rsidR="0037329B" w:rsidRPr="0037329B" w:rsidRDefault="0037329B" w:rsidP="00492531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0F4EC15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11A42A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cs-CZ"/>
              </w:rPr>
              <w:t>PŘIJÍMACÍ ŘÍZENÍ DO PRVNÍHO ROČNÍKU VZDĚLÁVÁNÍ VE STŘEDNÍ ŠKOLE</w:t>
            </w:r>
          </w:p>
        </w:tc>
      </w:tr>
      <w:tr w:rsidR="0037329B" w:rsidRPr="0037329B" w14:paraId="1208DA4F" w14:textId="77777777" w:rsidTr="00492531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125BD90" w14:textId="77777777" w:rsidR="0037329B" w:rsidRPr="0037329B" w:rsidRDefault="0037329B" w:rsidP="00492531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FE6022C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 xml:space="preserve">právní základ zpracování </w:t>
            </w:r>
          </w:p>
          <w:p w14:paraId="15EE290E" w14:textId="77777777" w:rsidR="0037329B" w:rsidRPr="0037329B" w:rsidRDefault="0037329B" w:rsidP="00492531">
            <w:pPr>
              <w:pStyle w:val="Odstavecseseznamem"/>
              <w:numPr>
                <w:ilvl w:val="0"/>
                <w:numId w:val="36"/>
              </w:num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podle čl. 6 odst. 1 písm. c) GDPR</w:t>
            </w:r>
          </w:p>
          <w:p w14:paraId="6CA9B41B" w14:textId="77777777" w:rsidR="0037329B" w:rsidRPr="0037329B" w:rsidRDefault="0037329B" w:rsidP="00492531">
            <w:pPr>
              <w:pStyle w:val="Odstavecseseznamem"/>
              <w:numPr>
                <w:ilvl w:val="0"/>
                <w:numId w:val="36"/>
              </w:numPr>
              <w:spacing w:before="60" w:after="60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podle čl. 9 odst. 2 písm. g)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56F6E96" w14:textId="77777777" w:rsidR="0037329B" w:rsidRPr="0037329B" w:rsidRDefault="0037329B" w:rsidP="00492531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>Zpracování je nezbytné pro plnění právní povinnosti, která se na správce vztahuje.</w:t>
            </w:r>
          </w:p>
          <w:p w14:paraId="5EF25738" w14:textId="77777777" w:rsidR="0037329B" w:rsidRPr="0037329B" w:rsidRDefault="0037329B" w:rsidP="00492531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 xml:space="preserve">Zpracování je nezbytné z důvodu významného veřejného zájmu na základě práva Unie nebo členského státu, které je přiměřené sledovanému cíli, dodržuje podstatu práva na ochranu údajů a poskytuje vhodné a konkrétní záruky pro ochranu základních práv a zájmů subjektu údajů. </w:t>
            </w:r>
          </w:p>
        </w:tc>
      </w:tr>
      <w:tr w:rsidR="0037329B" w:rsidRPr="0037329B" w14:paraId="71BC25AD" w14:textId="77777777" w:rsidTr="00492531">
        <w:trPr>
          <w:trHeight w:val="393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8ABCFCE" w14:textId="77777777" w:rsidR="0037329B" w:rsidRPr="0037329B" w:rsidRDefault="0037329B" w:rsidP="00492531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24FFA22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13BE490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>Plnění právní povinnosti podle zákona č. 561/2004 Sb., školský zákon, vyhláška č. 353/2016 Sb., o přijímacím řízení ke střednímu vzdělávání.</w:t>
            </w:r>
          </w:p>
        </w:tc>
      </w:tr>
      <w:tr w:rsidR="0037329B" w:rsidRPr="0037329B" w14:paraId="39A0047B" w14:textId="77777777" w:rsidTr="00492531">
        <w:trPr>
          <w:trHeight w:val="40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9FE54FC" w14:textId="77777777" w:rsidR="0037329B" w:rsidRPr="0037329B" w:rsidRDefault="0037329B" w:rsidP="00492531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D0F2596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9219D66" w14:textId="77777777" w:rsidR="0037329B" w:rsidRPr="0037329B" w:rsidRDefault="0037329B" w:rsidP="00492531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 xml:space="preserve"> Uchazeči a jejich zákonní zástupci.</w:t>
            </w:r>
          </w:p>
        </w:tc>
      </w:tr>
      <w:tr w:rsidR="0037329B" w:rsidRPr="0037329B" w14:paraId="2C84094E" w14:textId="77777777" w:rsidTr="00492531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AD8C5E3" w14:textId="77777777" w:rsidR="0037329B" w:rsidRPr="0037329B" w:rsidRDefault="0037329B" w:rsidP="00492531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2C822F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 xml:space="preserve">kategorie osobních údajů </w:t>
            </w:r>
            <w:r w:rsidRPr="0037329B"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eastAsia="cs-CZ"/>
              </w:rPr>
              <w:t>(pozn.: osobní údaje se vyskytují v uvedených formalizovaných dokumentech)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B8B346B" w14:textId="77777777" w:rsidR="0037329B" w:rsidRPr="0037329B" w:rsidRDefault="0037329B" w:rsidP="00492531">
            <w:pPr>
              <w:pStyle w:val="Odstavecseseznamem"/>
              <w:spacing w:before="60" w:after="60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 xml:space="preserve">Přihláška ke vzdělávání ve střední škole </w:t>
            </w:r>
          </w:p>
          <w:p w14:paraId="6666C3B6" w14:textId="77777777" w:rsidR="0037329B" w:rsidRPr="0037329B" w:rsidRDefault="0037329B" w:rsidP="00492531">
            <w:pPr>
              <w:pStyle w:val="Odstavecseseznamem"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 xml:space="preserve">viz tiskopis Přihlášky stanovený MŠMT ČR </w:t>
            </w:r>
          </w:p>
          <w:p w14:paraId="0F6F0AF7" w14:textId="77777777" w:rsidR="0037329B" w:rsidRPr="0037329B" w:rsidRDefault="0037329B" w:rsidP="00492531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>Náležitosti přihlášky ke vzdělávání</w:t>
            </w:r>
          </w:p>
          <w:p w14:paraId="32046426" w14:textId="77777777" w:rsidR="0037329B" w:rsidRPr="0037329B" w:rsidRDefault="0037329B" w:rsidP="00492531">
            <w:pPr>
              <w:pStyle w:val="Odstavecseseznamem"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 xml:space="preserve">viz § 1 vyhlášky č. 353/2016 Sb. </w:t>
            </w:r>
          </w:p>
          <w:p w14:paraId="6D82C50B" w14:textId="77777777" w:rsidR="0037329B" w:rsidRPr="0037329B" w:rsidRDefault="0037329B" w:rsidP="00492531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>Zápisový lístek</w:t>
            </w:r>
          </w:p>
          <w:p w14:paraId="4CCE1C86" w14:textId="77777777" w:rsidR="0037329B" w:rsidRPr="0037329B" w:rsidRDefault="0037329B" w:rsidP="00492531">
            <w:pPr>
              <w:pStyle w:val="Odstavecseseznamem"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>viz příloha k vyhlášce č. 353/2016 Sb.</w:t>
            </w:r>
          </w:p>
          <w:p w14:paraId="1A291F51" w14:textId="77777777" w:rsidR="0037329B" w:rsidRPr="0037329B" w:rsidRDefault="0037329B" w:rsidP="00492531">
            <w:pPr>
              <w:spacing w:before="60" w:after="60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>Doporučení školského poradenského zařízení</w:t>
            </w:r>
          </w:p>
          <w:p w14:paraId="36A329B6" w14:textId="77777777" w:rsidR="0037329B" w:rsidRPr="0037329B" w:rsidRDefault="0037329B" w:rsidP="00492531">
            <w:pPr>
              <w:pStyle w:val="Odstavecseseznamem"/>
              <w:numPr>
                <w:ilvl w:val="0"/>
                <w:numId w:val="9"/>
              </w:numPr>
              <w:spacing w:before="60" w:after="60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>týká se uchazečů se speciálními vzdělávacími potřebami</w:t>
            </w:r>
          </w:p>
        </w:tc>
      </w:tr>
      <w:tr w:rsidR="0037329B" w:rsidRPr="0037329B" w14:paraId="27ABB91F" w14:textId="77777777" w:rsidTr="00492531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065B52C" w14:textId="77777777" w:rsidR="0037329B" w:rsidRPr="0037329B" w:rsidRDefault="0037329B" w:rsidP="00492531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8E44FE5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9D9E826" w14:textId="77777777" w:rsidR="0037329B" w:rsidRPr="0037329B" w:rsidRDefault="0037329B" w:rsidP="00492531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>Centrum pro zjišťování výsledků vzdělávání způsobem a v rozsahu stanoveném v § 5 vyhlášky č. 353/2016 Sb. (pozn.: týká se uchazečů, kteří mají konat jednotnou zkoušku).</w:t>
            </w:r>
          </w:p>
        </w:tc>
      </w:tr>
      <w:tr w:rsidR="0037329B" w:rsidRPr="0037329B" w14:paraId="3A79C1DC" w14:textId="77777777" w:rsidTr="00492531">
        <w:trPr>
          <w:trHeight w:val="45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1E9A066" w14:textId="77777777" w:rsidR="0037329B" w:rsidRPr="0037329B" w:rsidRDefault="0037329B" w:rsidP="00492531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ABB1D20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7595E0B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>-</w:t>
            </w:r>
          </w:p>
        </w:tc>
      </w:tr>
      <w:tr w:rsidR="0037329B" w:rsidRPr="0037329B" w14:paraId="3764C09E" w14:textId="77777777" w:rsidTr="00492531">
        <w:trPr>
          <w:trHeight w:val="593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C0EE41E" w14:textId="77777777" w:rsidR="0037329B" w:rsidRPr="0037329B" w:rsidRDefault="0037329B" w:rsidP="00492531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25252E1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B423E80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>-</w:t>
            </w:r>
          </w:p>
        </w:tc>
      </w:tr>
      <w:tr w:rsidR="0037329B" w:rsidRPr="0037329B" w14:paraId="533EA5BA" w14:textId="77777777" w:rsidTr="00492531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F3E3AA7" w14:textId="77777777" w:rsidR="0037329B" w:rsidRPr="0037329B" w:rsidRDefault="0037329B" w:rsidP="00492531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15CD690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A00723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 xml:space="preserve">Dle Spisového a skartačního řádu. </w:t>
            </w:r>
          </w:p>
        </w:tc>
      </w:tr>
      <w:tr w:rsidR="0037329B" w:rsidRPr="0037329B" w14:paraId="50AFF335" w14:textId="77777777" w:rsidTr="00492531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568B7F9" w14:textId="77777777" w:rsidR="0037329B" w:rsidRPr="0037329B" w:rsidRDefault="0037329B" w:rsidP="00492531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669869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color w:val="000000"/>
                <w:sz w:val="18"/>
                <w:szCs w:val="18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3F1BC87" w14:textId="77777777" w:rsidR="0037329B" w:rsidRPr="0037329B" w:rsidRDefault="0037329B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>Dle pravidel směrnice Systém zpracování a ochrany osobních údajů.</w:t>
            </w:r>
          </w:p>
          <w:p w14:paraId="0BDA4C5B" w14:textId="77777777" w:rsidR="0037329B" w:rsidRPr="0037329B" w:rsidRDefault="0037329B" w:rsidP="00492531">
            <w:pPr>
              <w:spacing w:before="60" w:after="60" w:line="240" w:lineRule="auto"/>
              <w:rPr>
                <w:rFonts w:asciiTheme="minorHAnsi" w:hAnsiTheme="minorHAnsi" w:cs="Arial"/>
                <w:sz w:val="18"/>
                <w:szCs w:val="18"/>
                <w:lang w:eastAsia="cs-CZ"/>
              </w:rPr>
            </w:pPr>
            <w:r w:rsidRPr="0037329B">
              <w:rPr>
                <w:rFonts w:asciiTheme="minorHAnsi" w:hAnsiTheme="minorHAnsi" w:cs="Arial"/>
                <w:sz w:val="18"/>
                <w:szCs w:val="18"/>
                <w:lang w:eastAsia="cs-CZ"/>
              </w:rPr>
              <w:t>Dle pravidel směrnice Bezpečnost ICT.</w:t>
            </w:r>
          </w:p>
        </w:tc>
      </w:tr>
    </w:tbl>
    <w:p w14:paraId="79CF44C1" w14:textId="6ACA3C7E" w:rsidR="005851FF" w:rsidRPr="00435DCD" w:rsidRDefault="00A95B5B" w:rsidP="00492531">
      <w:pPr>
        <w:spacing w:before="0" w:line="240" w:lineRule="auto"/>
        <w:jc w:val="left"/>
        <w:rPr>
          <w:rFonts w:cs="Arial"/>
          <w:b/>
        </w:rPr>
      </w:pPr>
      <w:r>
        <w:br w:type="page"/>
      </w:r>
      <w:bookmarkStart w:id="2" w:name="_Toc44057567"/>
      <w:r w:rsidR="00492531" w:rsidRPr="00435DCD">
        <w:rPr>
          <w:rFonts w:cs="Arial"/>
          <w:b/>
        </w:rPr>
        <w:lastRenderedPageBreak/>
        <w:t xml:space="preserve">1.2. </w:t>
      </w:r>
      <w:r w:rsidR="00DA16F8">
        <w:rPr>
          <w:rFonts w:cs="Arial"/>
          <w:b/>
        </w:rPr>
        <w:t xml:space="preserve"> </w:t>
      </w:r>
      <w:r w:rsidRPr="00435DCD">
        <w:rPr>
          <w:rFonts w:cs="Arial"/>
          <w:b/>
        </w:rPr>
        <w:t>Z</w:t>
      </w:r>
      <w:bookmarkEnd w:id="2"/>
      <w:r w:rsidR="00DE7B42" w:rsidRPr="00435DCD">
        <w:rPr>
          <w:rFonts w:cs="Arial"/>
          <w:b/>
        </w:rPr>
        <w:t>AJIŠTĚNÍ STŘEDNÍHO VZDĚLÁVÁNÍ</w:t>
      </w:r>
    </w:p>
    <w:p w14:paraId="36C39513" w14:textId="77777777" w:rsidR="00492AA7" w:rsidRPr="001563A4" w:rsidRDefault="00492AA7" w:rsidP="00492AA7">
      <w:pPr>
        <w:pStyle w:val="Nadpis2"/>
        <w:numPr>
          <w:ilvl w:val="0"/>
          <w:numId w:val="0"/>
        </w:numPr>
        <w:rPr>
          <w:rFonts w:cs="Arial"/>
          <w:i/>
          <w:sz w:val="18"/>
          <w:szCs w:val="18"/>
        </w:rPr>
      </w:pPr>
      <w:r w:rsidRPr="001563A4">
        <w:rPr>
          <w:rFonts w:cs="Arial"/>
          <w:i/>
          <w:iCs/>
          <w:color w:val="FF0000"/>
          <w:sz w:val="18"/>
          <w:szCs w:val="18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C269F3" w14:paraId="79CF44C4" w14:textId="77777777" w:rsidTr="001B26CA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9CF44C3" w14:textId="236DA990" w:rsidR="0042319F" w:rsidRPr="003E0E6A" w:rsidRDefault="0042319F" w:rsidP="0042319F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Záznam o činnostech zpracování</w:t>
            </w: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 xml:space="preserve">vedený dle čl. 30 odst. 1 </w:t>
            </w:r>
            <w:hyperlink r:id="rId13" w:tgtFrame="_blank" w:tooltip=" [nové okno]" w:history="1">
              <w:r w:rsidRPr="003E0E6A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</w:rPr>
                <w:t xml:space="preserve">nařízení Evropského parlamentu a Rady (EU) 2016/679 </w:t>
              </w:r>
            </w:hyperlink>
            <w:r w:rsidRPr="003E0E6A">
              <w:rPr>
                <w:rFonts w:asciiTheme="minorHAnsi" w:hAnsiTheme="minorHAnsi"/>
                <w:sz w:val="18"/>
                <w:szCs w:val="18"/>
              </w:rPr>
              <w:t xml:space="preserve">(GDPR) </w:t>
            </w:r>
          </w:p>
        </w:tc>
      </w:tr>
      <w:tr w:rsidR="0042319F" w:rsidRPr="00C269F3" w14:paraId="79CF44C6" w14:textId="77777777" w:rsidTr="001B26CA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335FDC0" w14:textId="083ADBEA" w:rsidR="00492531" w:rsidRPr="003E0E6A" w:rsidRDefault="00492531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14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79CF44C5" w14:textId="39546A9E" w:rsidR="0042319F" w:rsidRPr="003E0E6A" w:rsidRDefault="00492531" w:rsidP="00492531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0504F9" w:rsidRPr="00C269F3" w14:paraId="79CF44CA" w14:textId="77777777" w:rsidTr="008D088F">
        <w:trPr>
          <w:trHeight w:val="452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4C7" w14:textId="77777777" w:rsidR="000504F9" w:rsidRPr="00492531" w:rsidRDefault="000504F9" w:rsidP="001B26CA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C8" w14:textId="77777777" w:rsidR="000504F9" w:rsidRPr="00492531" w:rsidRDefault="000504F9" w:rsidP="001B26CA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C9" w14:textId="77777777" w:rsidR="000504F9" w:rsidRPr="00492531" w:rsidRDefault="000504F9" w:rsidP="001B26CA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eastAsia="cs-CZ"/>
              </w:rPr>
              <w:t>ZAJIŠTĚNÍ STŘEDNÍHO VZDĚLÁVÁNÍ</w:t>
            </w:r>
          </w:p>
        </w:tc>
      </w:tr>
      <w:tr w:rsidR="009A58D3" w:rsidRPr="00C269F3" w14:paraId="79CF44D1" w14:textId="77777777" w:rsidTr="001B26C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4CB" w14:textId="77777777" w:rsidR="009A58D3" w:rsidRPr="00492531" w:rsidRDefault="009A58D3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FDEE606" w14:textId="77777777" w:rsidR="00255378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právní základ zpracování</w:t>
            </w:r>
            <w:r w:rsidR="00255378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0B65F05F" w14:textId="0A0F6170" w:rsidR="009A58D3" w:rsidRPr="00492531" w:rsidRDefault="00255378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 xml:space="preserve">- dle čl. 6 odst. 1 </w:t>
            </w:r>
            <w:r w:rsidR="009A58D3"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  <w:p w14:paraId="79CF44CD" w14:textId="684064AF" w:rsidR="009A58D3" w:rsidRPr="00492531" w:rsidRDefault="00255378" w:rsidP="00255378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 xml:space="preserve">- čl. 9 odst. 2 </w:t>
            </w:r>
            <w:r w:rsidR="009A58D3"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písm. g)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407BF2F" w14:textId="77777777" w:rsidR="009A58D3" w:rsidRPr="00492531" w:rsidRDefault="009A58D3" w:rsidP="009A58D3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  <w:p w14:paraId="79CF44D0" w14:textId="483E5A32" w:rsidR="009A58D3" w:rsidRPr="00492531" w:rsidRDefault="009A58D3" w:rsidP="009A58D3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 xml:space="preserve">Zpracování je nezbytné z důvodu významného veřejného zájmu na základě práva Unie nebo členského státu, které je přiměřené sledovanému cíli, dodržuje podstatu práva na ochranu údajů a poskytuje vhodné a konkrétní záruky pro ochranu základních práv a zájmů subjektu údajů. </w:t>
            </w:r>
          </w:p>
        </w:tc>
      </w:tr>
      <w:tr w:rsidR="009A58D3" w:rsidRPr="00C269F3" w14:paraId="79CF44D6" w14:textId="77777777" w:rsidTr="008D088F">
        <w:trPr>
          <w:trHeight w:val="619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4D2" w14:textId="77777777" w:rsidR="009A58D3" w:rsidRPr="00492531" w:rsidRDefault="009A58D3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D3" w14:textId="3BCD14A1" w:rsidR="009A58D3" w:rsidRPr="00492531" w:rsidRDefault="00F75805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D5" w14:textId="459D3FC0" w:rsidR="009A58D3" w:rsidRPr="00492531" w:rsidRDefault="009A58D3" w:rsidP="008D088F">
            <w:pPr>
              <w:spacing w:before="120" w:after="120" w:line="240" w:lineRule="auto"/>
              <w:jc w:val="left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Plnění právní povinnosti dle § 28</w:t>
            </w:r>
            <w:r w:rsidR="00A30AE1"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, § 60a</w:t>
            </w: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 xml:space="preserve"> odst. 2 zákona č. 561/2004 Sb., školský zákon.</w:t>
            </w:r>
          </w:p>
        </w:tc>
      </w:tr>
      <w:tr w:rsidR="009A58D3" w:rsidRPr="00C269F3" w14:paraId="79CF44DA" w14:textId="77777777" w:rsidTr="008D088F">
        <w:trPr>
          <w:trHeight w:val="292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4D7" w14:textId="77777777" w:rsidR="009A58D3" w:rsidRPr="00492531" w:rsidRDefault="009A58D3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D8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D9" w14:textId="3CA38BBB" w:rsidR="009A58D3" w:rsidRPr="00492531" w:rsidRDefault="009A58D3" w:rsidP="009A58D3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Žá</w:t>
            </w:r>
            <w:r w:rsidR="00C35EF0"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ci</w:t>
            </w: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 xml:space="preserve"> střední školy. </w:t>
            </w:r>
          </w:p>
        </w:tc>
      </w:tr>
      <w:tr w:rsidR="009A58D3" w:rsidRPr="00C269F3" w14:paraId="79CF44DE" w14:textId="77777777" w:rsidTr="008D088F">
        <w:trPr>
          <w:trHeight w:val="43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4DB" w14:textId="77777777" w:rsidR="009A58D3" w:rsidRPr="00492531" w:rsidRDefault="009A58D3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DC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DD" w14:textId="77777777" w:rsidR="009A58D3" w:rsidRPr="00492531" w:rsidRDefault="009A58D3" w:rsidP="009A58D3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Viz § 28 odst. 2 zákona č. 561/2004 Sb., školský zákon</w:t>
            </w:r>
          </w:p>
        </w:tc>
      </w:tr>
      <w:tr w:rsidR="009A58D3" w:rsidRPr="00C269F3" w14:paraId="79CF44E8" w14:textId="77777777" w:rsidTr="001B26C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4DF" w14:textId="77777777" w:rsidR="009A58D3" w:rsidRPr="00492531" w:rsidRDefault="009A58D3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E0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E1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V průběhu vzdělávání:</w:t>
            </w:r>
          </w:p>
          <w:p w14:paraId="79CF44E2" w14:textId="0024BA6B" w:rsidR="009A58D3" w:rsidRPr="00492531" w:rsidRDefault="009A58D3" w:rsidP="00487F39">
            <w:pPr>
              <w:pStyle w:val="Odstavecseseznamem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 xml:space="preserve">nezbytné osobní údaje jsou předávány pouze osobám, které svůj nárok </w:t>
            </w:r>
            <w:r w:rsidR="00A30AE1"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prokážou</w:t>
            </w: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 xml:space="preserve"> oprávněním stanoveným školským nebo zvláštním zákonem. </w:t>
            </w:r>
          </w:p>
          <w:p w14:paraId="79CF44E3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92531">
              <w:rPr>
                <w:rFonts w:asciiTheme="minorHAnsi" w:hAnsiTheme="minorHAnsi"/>
                <w:sz w:val="16"/>
                <w:szCs w:val="16"/>
              </w:rPr>
              <w:t>Ukončení vzdělávání závěrečnou zkouškou:</w:t>
            </w:r>
          </w:p>
          <w:p w14:paraId="79CF44E4" w14:textId="77777777" w:rsidR="009A58D3" w:rsidRPr="00492531" w:rsidRDefault="009A58D3" w:rsidP="00487F39">
            <w:pPr>
              <w:pStyle w:val="Odstavecseseznamem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členové zkušení komise</w:t>
            </w:r>
          </w:p>
          <w:p w14:paraId="79CF44E5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492531">
              <w:rPr>
                <w:rFonts w:asciiTheme="minorHAnsi" w:hAnsiTheme="minorHAnsi"/>
                <w:sz w:val="16"/>
                <w:szCs w:val="16"/>
              </w:rPr>
              <w:t>Ukončení vzdělávání maturitní zkouškou:</w:t>
            </w:r>
          </w:p>
          <w:p w14:paraId="79CF44E6" w14:textId="53103730" w:rsidR="009A58D3" w:rsidRPr="00492531" w:rsidRDefault="009A58D3" w:rsidP="00487F39">
            <w:pPr>
              <w:pStyle w:val="Odstavecseseznamem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Centrum pro zjišťování výsledků vzdělávání (pozn.: z</w:t>
            </w:r>
            <w:r w:rsidR="00A30AE1"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 </w:t>
            </w: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pověření MŠMT ČR zpracovává data v</w:t>
            </w:r>
            <w:r w:rsidR="00A30AE1"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 </w:t>
            </w: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registru žáků přihlášených k</w:t>
            </w:r>
            <w:r w:rsidR="00A30AE1"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 </w:t>
            </w: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maturitní zkoušce)</w:t>
            </w:r>
          </w:p>
          <w:p w14:paraId="79CF44E7" w14:textId="77777777" w:rsidR="009A58D3" w:rsidRPr="00492531" w:rsidRDefault="009A58D3" w:rsidP="00487F39">
            <w:pPr>
              <w:pStyle w:val="Odstavecseseznamem"/>
              <w:numPr>
                <w:ilvl w:val="0"/>
                <w:numId w:val="10"/>
              </w:numPr>
              <w:spacing w:before="60" w:after="60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členové zkušební maturitní komise</w:t>
            </w:r>
          </w:p>
        </w:tc>
      </w:tr>
      <w:tr w:rsidR="00852DB5" w:rsidRPr="00C269F3" w14:paraId="6035A0F8" w14:textId="77777777" w:rsidTr="001B26C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5AE5632" w14:textId="2A968C09" w:rsidR="00852DB5" w:rsidRPr="00492531" w:rsidRDefault="00852DB5" w:rsidP="00852DB5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C2D904F" w14:textId="676256CA" w:rsidR="00852DB5" w:rsidRPr="00492531" w:rsidRDefault="00852DB5" w:rsidP="00852DB5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zpracovatel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B05FFDD" w14:textId="1003A58D" w:rsidR="00852DB5" w:rsidRPr="00492531" w:rsidRDefault="00852DB5" w:rsidP="00EB3A66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 xml:space="preserve">Za účelem vedení školní matriky, která je uložena v cloudu je zpracovatelem </w:t>
            </w:r>
            <w:r w:rsidR="00EF4243"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společnost</w:t>
            </w:r>
            <w:r w:rsidR="00A64114"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 xml:space="preserve"> </w:t>
            </w:r>
            <w:r w:rsidR="009F00CB" w:rsidRPr="00EB3A66">
              <w:rPr>
                <w:rFonts w:asciiTheme="minorHAnsi" w:hAnsiTheme="minorHAnsi" w:cs="Arial"/>
                <w:i/>
                <w:iCs/>
                <w:sz w:val="16"/>
                <w:szCs w:val="16"/>
                <w:lang w:eastAsia="cs-CZ"/>
              </w:rPr>
              <w:t>EDO</w:t>
            </w:r>
            <w:r w:rsidR="00EB3A66">
              <w:rPr>
                <w:rFonts w:asciiTheme="minorHAnsi" w:hAnsiTheme="minorHAnsi" w:cs="Arial"/>
                <w:i/>
                <w:iCs/>
                <w:sz w:val="16"/>
                <w:szCs w:val="16"/>
                <w:lang w:eastAsia="cs-CZ"/>
              </w:rPr>
              <w:t>O</w:t>
            </w:r>
            <w:r w:rsidR="009F00CB" w:rsidRPr="00EB3A66">
              <w:rPr>
                <w:rFonts w:asciiTheme="minorHAnsi" w:hAnsiTheme="minorHAnsi" w:cs="Arial"/>
                <w:i/>
                <w:iCs/>
                <w:sz w:val="16"/>
                <w:szCs w:val="16"/>
                <w:lang w:eastAsia="cs-CZ"/>
              </w:rPr>
              <w:t>KIT.</w:t>
            </w:r>
          </w:p>
        </w:tc>
      </w:tr>
      <w:tr w:rsidR="009A58D3" w:rsidRPr="00C269F3" w14:paraId="79CF44EC" w14:textId="77777777" w:rsidTr="001B26C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4E9" w14:textId="11E8D30A" w:rsidR="009A58D3" w:rsidRPr="00492531" w:rsidRDefault="00852DB5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EA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EB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-</w:t>
            </w:r>
          </w:p>
        </w:tc>
      </w:tr>
      <w:tr w:rsidR="009A58D3" w:rsidRPr="00C269F3" w14:paraId="79CF44F0" w14:textId="77777777" w:rsidTr="001B26C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4ED" w14:textId="7E34821D" w:rsidR="009A58D3" w:rsidRPr="00492531" w:rsidRDefault="00852DB5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EE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EF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-</w:t>
            </w:r>
          </w:p>
        </w:tc>
      </w:tr>
      <w:tr w:rsidR="009A58D3" w:rsidRPr="00C269F3" w14:paraId="79CF44F4" w14:textId="77777777" w:rsidTr="001B26C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4F1" w14:textId="7AEDEF32" w:rsidR="009A58D3" w:rsidRPr="00492531" w:rsidRDefault="00852DB5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F2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F3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9A58D3" w:rsidRPr="00C269F3" w14:paraId="79CF44F8" w14:textId="77777777" w:rsidTr="001B26C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4F5" w14:textId="7D504033" w:rsidR="009A58D3" w:rsidRPr="00492531" w:rsidRDefault="009A58D3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1</w:t>
            </w:r>
            <w:r w:rsidR="00852DB5"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4F6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F6C5F20" w14:textId="77777777" w:rsidR="00A02975" w:rsidRPr="00492531" w:rsidRDefault="00A02975" w:rsidP="00A02975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79CF44F7" w14:textId="2B8A4803" w:rsidR="009A58D3" w:rsidRPr="00492531" w:rsidRDefault="00A02975" w:rsidP="00A02975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79CF44FB" w14:textId="77777777" w:rsidR="00804827" w:rsidRDefault="00804827">
      <w:pPr>
        <w:spacing w:before="0" w:line="240" w:lineRule="auto"/>
        <w:jc w:val="left"/>
      </w:pPr>
      <w:r>
        <w:br w:type="page"/>
      </w:r>
    </w:p>
    <w:p w14:paraId="79CF44FC" w14:textId="635691A4" w:rsidR="000504F9" w:rsidRPr="00435DCD" w:rsidRDefault="009F00CB" w:rsidP="00DE7B42">
      <w:pPr>
        <w:pStyle w:val="Nadpis2"/>
        <w:numPr>
          <w:ilvl w:val="0"/>
          <w:numId w:val="0"/>
        </w:numPr>
        <w:rPr>
          <w:rFonts w:cs="Arial"/>
          <w:sz w:val="22"/>
          <w:szCs w:val="22"/>
        </w:rPr>
      </w:pPr>
      <w:bookmarkStart w:id="3" w:name="_Toc44057568"/>
      <w:r w:rsidRPr="00435DCD">
        <w:rPr>
          <w:rFonts w:cs="Arial"/>
          <w:sz w:val="22"/>
          <w:szCs w:val="22"/>
        </w:rPr>
        <w:lastRenderedPageBreak/>
        <w:t>1.</w:t>
      </w:r>
      <w:r w:rsidR="00F32209" w:rsidRPr="00435DCD">
        <w:rPr>
          <w:rFonts w:cs="Arial"/>
          <w:sz w:val="22"/>
          <w:szCs w:val="22"/>
        </w:rPr>
        <w:t>3</w:t>
      </w:r>
      <w:r w:rsidR="00435DCD">
        <w:rPr>
          <w:rFonts w:cs="Arial"/>
          <w:sz w:val="22"/>
          <w:szCs w:val="22"/>
        </w:rPr>
        <w:tab/>
      </w:r>
      <w:r w:rsidR="00804827" w:rsidRPr="00435DCD">
        <w:rPr>
          <w:rFonts w:cs="Arial"/>
          <w:sz w:val="22"/>
          <w:szCs w:val="22"/>
        </w:rPr>
        <w:t>Z</w:t>
      </w:r>
      <w:r w:rsidR="000504F9" w:rsidRPr="00435DCD">
        <w:rPr>
          <w:rFonts w:cs="Arial"/>
          <w:sz w:val="22"/>
          <w:szCs w:val="22"/>
        </w:rPr>
        <w:t>ajištní odborného výcviku, učební, odborné nebo</w:t>
      </w:r>
      <w:r w:rsidR="001563A4" w:rsidRPr="00435DCD">
        <w:rPr>
          <w:rFonts w:cs="Arial"/>
          <w:sz w:val="22"/>
          <w:szCs w:val="22"/>
        </w:rPr>
        <w:br/>
        <w:t xml:space="preserve">       </w:t>
      </w:r>
      <w:r w:rsidR="00435DCD">
        <w:rPr>
          <w:rFonts w:cs="Arial"/>
          <w:sz w:val="22"/>
          <w:szCs w:val="22"/>
        </w:rPr>
        <w:t xml:space="preserve"> </w:t>
      </w:r>
      <w:r w:rsidR="000504F9" w:rsidRPr="00435DCD">
        <w:rPr>
          <w:rFonts w:cs="Arial"/>
          <w:sz w:val="22"/>
          <w:szCs w:val="22"/>
        </w:rPr>
        <w:t xml:space="preserve"> umělecké</w:t>
      </w:r>
      <w:r w:rsidR="001563A4" w:rsidRPr="00435DCD">
        <w:rPr>
          <w:rFonts w:cs="Arial"/>
          <w:sz w:val="22"/>
          <w:szCs w:val="22"/>
        </w:rPr>
        <w:t xml:space="preserve"> </w:t>
      </w:r>
      <w:r w:rsidR="000504F9" w:rsidRPr="00435DCD">
        <w:rPr>
          <w:rFonts w:cs="Arial"/>
          <w:sz w:val="22"/>
          <w:szCs w:val="22"/>
        </w:rPr>
        <w:t>praxe</w:t>
      </w:r>
      <w:bookmarkEnd w:id="3"/>
    </w:p>
    <w:p w14:paraId="5F152922" w14:textId="77777777" w:rsidR="00492AA7" w:rsidRPr="001563A4" w:rsidRDefault="00492AA7" w:rsidP="00492AA7">
      <w:pPr>
        <w:pStyle w:val="Nadpis2"/>
        <w:numPr>
          <w:ilvl w:val="0"/>
          <w:numId w:val="0"/>
        </w:numPr>
        <w:rPr>
          <w:rFonts w:cs="Arial"/>
          <w:sz w:val="18"/>
          <w:szCs w:val="18"/>
        </w:rPr>
      </w:pPr>
      <w:r w:rsidRPr="001563A4">
        <w:rPr>
          <w:rFonts w:cs="Arial"/>
          <w:i/>
          <w:iCs/>
          <w:color w:val="FF0000"/>
          <w:sz w:val="18"/>
          <w:szCs w:val="18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492531" w14:paraId="79CF44FF" w14:textId="77777777" w:rsidTr="001B26CA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9CF44FE" w14:textId="0C37F94A" w:rsidR="0042319F" w:rsidRPr="003E0E6A" w:rsidRDefault="0042319F" w:rsidP="0042319F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Záznam o činnostech zpracování</w:t>
            </w: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br/>
              <w:t xml:space="preserve">vedený dle čl. 30 odst. 1 </w:t>
            </w:r>
            <w:hyperlink r:id="rId15" w:tgtFrame="_blank" w:tooltip=" [nové okno]" w:history="1">
              <w:r w:rsidRPr="003E0E6A">
                <w:rPr>
                  <w:rFonts w:asciiTheme="minorHAnsi" w:hAnsiTheme="minorHAnsi"/>
                  <w:color w:val="0000FF"/>
                  <w:sz w:val="18"/>
                  <w:szCs w:val="18"/>
                  <w:u w:val="single"/>
                </w:rPr>
                <w:t xml:space="preserve">nařízení Evropského parlamentu a Rady (EU) 2016/679 </w:t>
              </w:r>
            </w:hyperlink>
            <w:r w:rsidRPr="003E0E6A">
              <w:rPr>
                <w:rFonts w:asciiTheme="minorHAnsi" w:hAnsiTheme="minorHAnsi"/>
                <w:sz w:val="18"/>
                <w:szCs w:val="18"/>
              </w:rPr>
              <w:t xml:space="preserve">(GDPR) </w:t>
            </w:r>
          </w:p>
        </w:tc>
      </w:tr>
      <w:tr w:rsidR="0042319F" w:rsidRPr="00492531" w14:paraId="79CF4501" w14:textId="77777777" w:rsidTr="001B26CA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B6401C7" w14:textId="33BC5148" w:rsidR="003E0E6A" w:rsidRPr="003E0E6A" w:rsidRDefault="003E0E6A" w:rsidP="003E0E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16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79CF4500" w14:textId="06A5143A" w:rsidR="0042319F" w:rsidRPr="003E0E6A" w:rsidRDefault="003E0E6A" w:rsidP="003E0E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0504F9" w:rsidRPr="00492531" w14:paraId="79CF4505" w14:textId="77777777" w:rsidTr="008D088F">
        <w:trPr>
          <w:trHeight w:val="5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502" w14:textId="77777777" w:rsidR="000504F9" w:rsidRPr="00492531" w:rsidRDefault="000504F9" w:rsidP="001B26CA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03" w14:textId="77777777" w:rsidR="000504F9" w:rsidRPr="00492531" w:rsidRDefault="000504F9" w:rsidP="001B26CA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04" w14:textId="77777777" w:rsidR="000504F9" w:rsidRPr="00492531" w:rsidRDefault="000504F9" w:rsidP="001B26CA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b/>
                <w:color w:val="000000"/>
                <w:sz w:val="16"/>
                <w:szCs w:val="16"/>
                <w:lang w:eastAsia="cs-CZ"/>
              </w:rPr>
              <w:t>ZAJIŠTĚNÍ ODBORNÉHO VÝCVIKU, UČEBNÍ, ODBORNÉ NEBO UMĚLECKÉ PRAXE</w:t>
            </w:r>
          </w:p>
        </w:tc>
      </w:tr>
      <w:tr w:rsidR="009A58D3" w:rsidRPr="00492531" w14:paraId="79CF4509" w14:textId="77777777" w:rsidTr="001B26C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506" w14:textId="77777777" w:rsidR="009A58D3" w:rsidRPr="00492531" w:rsidRDefault="009A58D3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21EB95E" w14:textId="77777777" w:rsidR="00255378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právní základ zpracování</w:t>
            </w:r>
          </w:p>
          <w:p w14:paraId="6C7ABE1A" w14:textId="4F00C898" w:rsidR="009A58D3" w:rsidRPr="00492531" w:rsidRDefault="00255378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 xml:space="preserve">- dle čl. 6 odst. 1 </w:t>
            </w:r>
            <w:r w:rsidR="009A58D3"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  <w:p w14:paraId="79CF4507" w14:textId="1D284230" w:rsidR="009A58D3" w:rsidRPr="00492531" w:rsidRDefault="00255378" w:rsidP="00255378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 xml:space="preserve">- dle čl. 9 odst. 2 </w:t>
            </w:r>
            <w:r w:rsidR="009A58D3"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písm. g)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0C3C53E" w14:textId="77777777" w:rsidR="009A58D3" w:rsidRPr="00492531" w:rsidRDefault="009A58D3" w:rsidP="009A58D3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  <w:p w14:paraId="79CF4508" w14:textId="71729E95" w:rsidR="009A58D3" w:rsidRPr="00492531" w:rsidRDefault="009A58D3" w:rsidP="009A58D3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 xml:space="preserve">Zpracování je nezbytné z důvodu významného veřejného zájmu na základě práva Unie nebo členského státu, které je přiměřené sledovanému cíli, dodržuje podstatu práva na ochranu údajů a poskytuje vhodné a konkrétní záruky pro ochranu základních práv a zájmů subjektu údajů. </w:t>
            </w:r>
          </w:p>
        </w:tc>
      </w:tr>
      <w:tr w:rsidR="009A58D3" w:rsidRPr="00492531" w14:paraId="79CF450E" w14:textId="77777777" w:rsidTr="001B26C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50A" w14:textId="77777777" w:rsidR="009A58D3" w:rsidRPr="00492531" w:rsidRDefault="009A58D3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0B" w14:textId="19C99A86" w:rsidR="009A58D3" w:rsidRPr="00492531" w:rsidRDefault="00F75805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0C" w14:textId="77777777" w:rsidR="009A58D3" w:rsidRPr="00492531" w:rsidRDefault="009A58D3" w:rsidP="009A58D3">
            <w:pPr>
              <w:spacing w:before="120" w:after="120" w:line="240" w:lineRule="auto"/>
              <w:jc w:val="left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Plnění právní povinnosti podle zákona č. 561/2004 Sb., školský zákon, vyhláška č.13/2005 Sb. o středním vzdělávání a vzdělávání v konzervatoři</w:t>
            </w:r>
          </w:p>
          <w:p w14:paraId="79CF450D" w14:textId="77777777" w:rsidR="009A58D3" w:rsidRPr="00492531" w:rsidRDefault="009A58D3" w:rsidP="009A58D3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</w:p>
        </w:tc>
      </w:tr>
      <w:tr w:rsidR="009A58D3" w:rsidRPr="00492531" w14:paraId="79CF4512" w14:textId="77777777" w:rsidTr="008D088F">
        <w:trPr>
          <w:trHeight w:val="42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50F" w14:textId="77777777" w:rsidR="009A58D3" w:rsidRPr="00492531" w:rsidRDefault="009A58D3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10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11" w14:textId="6639B8E1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Žá</w:t>
            </w:r>
            <w:r w:rsidR="00C35EF0"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ci</w:t>
            </w: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 xml:space="preserve"> střední školy. </w:t>
            </w:r>
          </w:p>
        </w:tc>
      </w:tr>
      <w:tr w:rsidR="009A58D3" w:rsidRPr="00492531" w14:paraId="79CF4516" w14:textId="77777777" w:rsidTr="001B26C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513" w14:textId="77777777" w:rsidR="009A58D3" w:rsidRPr="00492531" w:rsidRDefault="009A58D3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14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15" w14:textId="3B6CA8CE" w:rsidR="009A58D3" w:rsidRPr="00492531" w:rsidRDefault="009A58D3" w:rsidP="009A58D3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Identifikační a další údaje nezbytné k zajištění výcviku či praxe u smluvního subjektu</w:t>
            </w:r>
            <w:r w:rsidR="004336E7"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 xml:space="preserve"> (obvykle jméno, příjmení, název školy a ročník)</w:t>
            </w:r>
          </w:p>
        </w:tc>
      </w:tr>
      <w:tr w:rsidR="009A58D3" w:rsidRPr="00492531" w14:paraId="79CF451A" w14:textId="77777777" w:rsidTr="001B26C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517" w14:textId="77777777" w:rsidR="009A58D3" w:rsidRPr="00492531" w:rsidRDefault="009A58D3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18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19" w14:textId="77777777" w:rsidR="009A58D3" w:rsidRPr="00492531" w:rsidRDefault="009A58D3" w:rsidP="009A58D3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Školy, školská zařízení, fyzické a právnické osoby, které mají oprávnění k činnosti související s daným oborem vzdělání a uzavřely se školou smlouvu o obsahu a rozsahu praktického vyučování a podmínkách pro jeho konání.</w:t>
            </w:r>
          </w:p>
        </w:tc>
      </w:tr>
      <w:tr w:rsidR="00495F89" w:rsidRPr="00492531" w14:paraId="6F097E52" w14:textId="77777777" w:rsidTr="008D088F">
        <w:trPr>
          <w:trHeight w:val="34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A0C11BF" w14:textId="5A3FF9D0" w:rsidR="00495F89" w:rsidRPr="00492531" w:rsidRDefault="00495F89" w:rsidP="00495F89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C11ABC6" w14:textId="2370C638" w:rsidR="00495F89" w:rsidRPr="00492531" w:rsidRDefault="00495F89" w:rsidP="00495F89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zpracovatel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CF7872B" w14:textId="3C95BB8A" w:rsidR="00495F89" w:rsidRPr="00492531" w:rsidRDefault="004336E7" w:rsidP="00495F89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Poskytovatel služby zajištění odborného výcviku, učební, odborné nebo umělecké praxe</w:t>
            </w:r>
          </w:p>
        </w:tc>
      </w:tr>
      <w:tr w:rsidR="009A58D3" w:rsidRPr="00492531" w14:paraId="79CF451E" w14:textId="77777777" w:rsidTr="001B26C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51B" w14:textId="7559B956" w:rsidR="009A58D3" w:rsidRPr="00492531" w:rsidRDefault="00495F89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1C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1D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-</w:t>
            </w:r>
          </w:p>
        </w:tc>
      </w:tr>
      <w:tr w:rsidR="009A58D3" w:rsidRPr="00492531" w14:paraId="79CF4522" w14:textId="77777777" w:rsidTr="001B26C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51F" w14:textId="318F7290" w:rsidR="009A58D3" w:rsidRPr="00492531" w:rsidRDefault="00495F89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20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21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-</w:t>
            </w:r>
          </w:p>
        </w:tc>
      </w:tr>
      <w:tr w:rsidR="009A58D3" w:rsidRPr="00492531" w14:paraId="79CF4526" w14:textId="77777777" w:rsidTr="001B26C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523" w14:textId="6934409F" w:rsidR="009A58D3" w:rsidRPr="00492531" w:rsidRDefault="00495F89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24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25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9A58D3" w:rsidRPr="00492531" w14:paraId="79CF452A" w14:textId="77777777" w:rsidTr="001B26C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527" w14:textId="5294C911" w:rsidR="009A58D3" w:rsidRPr="00492531" w:rsidRDefault="00495F89" w:rsidP="009A58D3">
            <w:pPr>
              <w:spacing w:before="60" w:after="60" w:line="240" w:lineRule="auto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528" w14:textId="77777777" w:rsidR="009A58D3" w:rsidRPr="00492531" w:rsidRDefault="009A58D3" w:rsidP="009A58D3">
            <w:pPr>
              <w:spacing w:before="60" w:after="60" w:line="240" w:lineRule="auto"/>
              <w:jc w:val="left"/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2C35146" w14:textId="77777777" w:rsidR="00A02975" w:rsidRPr="00492531" w:rsidRDefault="00A02975" w:rsidP="00A02975">
            <w:pPr>
              <w:spacing w:before="60" w:after="60" w:line="240" w:lineRule="auto"/>
              <w:jc w:val="left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79CF4529" w14:textId="7A11E370" w:rsidR="009A58D3" w:rsidRPr="00492531" w:rsidRDefault="00A02975" w:rsidP="00A02975">
            <w:pPr>
              <w:spacing w:before="60" w:after="60" w:line="240" w:lineRule="auto"/>
              <w:rPr>
                <w:rFonts w:asciiTheme="minorHAnsi" w:hAnsiTheme="minorHAnsi" w:cs="Arial"/>
                <w:sz w:val="16"/>
                <w:szCs w:val="16"/>
                <w:lang w:eastAsia="cs-CZ"/>
              </w:rPr>
            </w:pPr>
            <w:r w:rsidRPr="00492531">
              <w:rPr>
                <w:rFonts w:asciiTheme="minorHAnsi" w:hAnsiTheme="minorHAnsi"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4690F013" w14:textId="37C350B7" w:rsidR="00A02975" w:rsidRDefault="00A02975" w:rsidP="00127DCC">
      <w:pPr>
        <w:rPr>
          <w:rFonts w:asciiTheme="minorHAnsi" w:hAnsiTheme="minorHAnsi"/>
        </w:rPr>
      </w:pPr>
    </w:p>
    <w:p w14:paraId="01E51140" w14:textId="77777777" w:rsidR="009F00CB" w:rsidRPr="00492531" w:rsidRDefault="009F00CB" w:rsidP="00127DCC">
      <w:pPr>
        <w:rPr>
          <w:rFonts w:asciiTheme="minorHAnsi" w:hAnsiTheme="minorHAnsi"/>
        </w:rPr>
      </w:pPr>
    </w:p>
    <w:p w14:paraId="79CF452D" w14:textId="0AEFA8E3" w:rsidR="003F4EF2" w:rsidRPr="003F4EF2" w:rsidRDefault="003F4EF2" w:rsidP="00204168"/>
    <w:p w14:paraId="79CF465A" w14:textId="70139237" w:rsidR="00536360" w:rsidRDefault="00536360">
      <w:pPr>
        <w:spacing w:before="0" w:line="240" w:lineRule="auto"/>
        <w:jc w:val="left"/>
      </w:pPr>
    </w:p>
    <w:p w14:paraId="79CF465B" w14:textId="511F8C4C" w:rsidR="00271E20" w:rsidRPr="00435DCD" w:rsidRDefault="00F32209" w:rsidP="001563A4">
      <w:pPr>
        <w:pStyle w:val="Nadpis2"/>
        <w:numPr>
          <w:ilvl w:val="0"/>
          <w:numId w:val="0"/>
        </w:numPr>
        <w:ind w:left="578" w:hanging="578"/>
        <w:rPr>
          <w:rFonts w:cs="Arial"/>
          <w:sz w:val="22"/>
          <w:szCs w:val="22"/>
        </w:rPr>
      </w:pPr>
      <w:bookmarkStart w:id="4" w:name="_Toc44057574"/>
      <w:r w:rsidRPr="00435DCD">
        <w:rPr>
          <w:rFonts w:cs="Arial"/>
          <w:sz w:val="22"/>
          <w:szCs w:val="22"/>
        </w:rPr>
        <w:lastRenderedPageBreak/>
        <w:t xml:space="preserve">1.4 </w:t>
      </w:r>
      <w:r w:rsidR="00536360" w:rsidRPr="00435DCD">
        <w:rPr>
          <w:rFonts w:cs="Arial"/>
          <w:sz w:val="22"/>
          <w:szCs w:val="22"/>
        </w:rPr>
        <w:t>D</w:t>
      </w:r>
      <w:r w:rsidR="00A33E85" w:rsidRPr="00435DCD">
        <w:rPr>
          <w:rFonts w:cs="Arial"/>
          <w:sz w:val="22"/>
          <w:szCs w:val="22"/>
        </w:rPr>
        <w:t>alší vzdělávání pedagogických pracovníků</w:t>
      </w:r>
      <w:bookmarkEnd w:id="4"/>
      <w:r w:rsidR="00651FCE" w:rsidRPr="00435DCD">
        <w:rPr>
          <w:rFonts w:cs="Arial"/>
          <w:sz w:val="22"/>
          <w:szCs w:val="22"/>
        </w:rPr>
        <w:t xml:space="preserve"> </w:t>
      </w:r>
    </w:p>
    <w:p w14:paraId="6AF505E0" w14:textId="77777777" w:rsidR="001563A4" w:rsidRPr="001563A4" w:rsidRDefault="001563A4" w:rsidP="001563A4">
      <w:pPr>
        <w:rPr>
          <w:b/>
          <w:sz w:val="18"/>
          <w:szCs w:val="18"/>
        </w:rPr>
      </w:pPr>
      <w:r w:rsidRPr="001563A4">
        <w:rPr>
          <w:b/>
          <w:i/>
          <w:iCs/>
          <w:color w:val="FF0000"/>
          <w:sz w:val="18"/>
          <w:szCs w:val="18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C35EF0" w14:paraId="79CF465E" w14:textId="77777777" w:rsidTr="00271E20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9CF465D" w14:textId="4864FED0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17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C35EF0" w14:paraId="79CF4660" w14:textId="77777777" w:rsidTr="00271E20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81264AB" w14:textId="4CFA8AEB" w:rsidR="006A21CE" w:rsidRPr="003E0E6A" w:rsidRDefault="006A21CE" w:rsidP="006A21CE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18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79CF465F" w14:textId="34ACD587" w:rsidR="0042319F" w:rsidRPr="008D088F" w:rsidRDefault="006A21CE" w:rsidP="006A21CE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A33E85" w:rsidRPr="00C35EF0" w14:paraId="79CF4664" w14:textId="77777777" w:rsidTr="008D088F">
        <w:trPr>
          <w:trHeight w:val="31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61" w14:textId="77777777" w:rsidR="00A33E85" w:rsidRPr="008D088F" w:rsidRDefault="00A33E85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62" w14:textId="77777777" w:rsidR="00A33E85" w:rsidRPr="008D088F" w:rsidRDefault="00A33E85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63" w14:textId="77777777" w:rsidR="00A33E85" w:rsidRPr="008D088F" w:rsidRDefault="00A33E85" w:rsidP="0053636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</w:pPr>
            <w:bookmarkStart w:id="5" w:name="_Toc503970486"/>
            <w:bookmarkStart w:id="6" w:name="_Toc503971077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DALŠÍ VZDĚLÁVÁNÍ PEDAGOGICKÝCH PRACOVNÍK</w:t>
            </w:r>
            <w:r w:rsidR="00536360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Ů</w:t>
            </w:r>
            <w:bookmarkEnd w:id="5"/>
            <w:bookmarkEnd w:id="6"/>
          </w:p>
        </w:tc>
      </w:tr>
      <w:tr w:rsidR="00A33E85" w:rsidRPr="00C35EF0" w14:paraId="79CF466C" w14:textId="77777777" w:rsidTr="00271E20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65" w14:textId="77777777" w:rsidR="00A33E85" w:rsidRPr="008D088F" w:rsidRDefault="00A33E85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F481BAD" w14:textId="77777777" w:rsidR="00C35EF0" w:rsidRDefault="00A33E85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79CF4667" w14:textId="4361D90A" w:rsidR="00A33E85" w:rsidRDefault="00C35EF0" w:rsidP="001C344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-</w:t>
            </w:r>
            <w:r w:rsidR="001C344B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A33E85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dle čl. 6 odst. 1</w:t>
            </w:r>
            <w:r w:rsidR="001C344B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A33E85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  <w:p w14:paraId="79CF4668" w14:textId="3E1CD87B" w:rsidR="00A50E65" w:rsidRPr="008D088F" w:rsidRDefault="001C344B" w:rsidP="001C344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- dle čl. 6 odst. 1 </w:t>
            </w:r>
            <w:r w:rsidR="00A50E65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b)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69" w14:textId="77777777" w:rsidR="00A33E85" w:rsidRPr="008D088F" w:rsidRDefault="00A33E85" w:rsidP="00271E20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  <w:p w14:paraId="79CF466A" w14:textId="77777777" w:rsidR="00A50E65" w:rsidRPr="008D088F" w:rsidRDefault="00A50E65" w:rsidP="00271E20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</w:p>
          <w:p w14:paraId="79CF466B" w14:textId="77777777" w:rsidR="00A50E65" w:rsidRPr="008D088F" w:rsidRDefault="00A50E65" w:rsidP="00A50E65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splnění smlouvy, jejíž smluvní stranou je subjekt údajů, nebo pro provedení opatření přijatých před uzavřením smlouvy na žádost tohoto subjektu údajů.</w:t>
            </w:r>
          </w:p>
        </w:tc>
      </w:tr>
      <w:tr w:rsidR="00A33E85" w:rsidRPr="00C35EF0" w14:paraId="79CF4674" w14:textId="77777777" w:rsidTr="00271E20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6D" w14:textId="77777777" w:rsidR="00A33E85" w:rsidRPr="008D088F" w:rsidRDefault="00A33E85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6E" w14:textId="31B67F10" w:rsidR="00A33E85" w:rsidRPr="008D088F" w:rsidRDefault="00F75805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F75805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6F" w14:textId="77777777" w:rsidR="00651FCE" w:rsidRPr="008D088F" w:rsidRDefault="00A33E85" w:rsidP="00271E20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Plnění právní povinnosti dle</w:t>
            </w:r>
            <w:r w:rsidR="00651FCE" w:rsidRPr="008D088F">
              <w:rPr>
                <w:rFonts w:cs="Arial"/>
                <w:sz w:val="16"/>
                <w:szCs w:val="16"/>
                <w:lang w:eastAsia="cs-CZ"/>
              </w:rPr>
              <w:t>:</w:t>
            </w:r>
          </w:p>
          <w:p w14:paraId="79CF4670" w14:textId="77777777" w:rsidR="00BE1BD0" w:rsidRPr="008D088F" w:rsidRDefault="00AE671B" w:rsidP="00487F39">
            <w:pPr>
              <w:pStyle w:val="Odstavecseseznamem"/>
              <w:numPr>
                <w:ilvl w:val="0"/>
                <w:numId w:val="11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§ 115 zákona č. 561</w:t>
            </w:r>
            <w:r w:rsidR="00D564E6" w:rsidRPr="008D088F">
              <w:rPr>
                <w:rFonts w:cs="Arial"/>
                <w:sz w:val="16"/>
                <w:szCs w:val="16"/>
                <w:lang w:eastAsia="cs-CZ"/>
              </w:rPr>
              <w:t>/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2004 Sb., školský zákon </w:t>
            </w:r>
          </w:p>
          <w:p w14:paraId="79CF4671" w14:textId="77777777" w:rsidR="00651FCE" w:rsidRPr="008D088F" w:rsidRDefault="00A33E85" w:rsidP="00487F39">
            <w:pPr>
              <w:pStyle w:val="Odstavecseseznamem"/>
              <w:numPr>
                <w:ilvl w:val="0"/>
                <w:numId w:val="12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zákona č. 262/2006 Sb., zákoník práce,</w:t>
            </w:r>
            <w:r w:rsidR="00651FCE" w:rsidRPr="008D088F">
              <w:rPr>
                <w:rFonts w:cs="Arial"/>
                <w:sz w:val="16"/>
                <w:szCs w:val="16"/>
                <w:lang w:eastAsia="cs-CZ"/>
              </w:rPr>
              <w:t xml:space="preserve"> a</w:t>
            </w:r>
          </w:p>
          <w:p w14:paraId="79CF4672" w14:textId="77777777" w:rsidR="00A33E85" w:rsidRPr="008D088F" w:rsidRDefault="00A33E85" w:rsidP="00487F39">
            <w:pPr>
              <w:pStyle w:val="Odstavecseseznamem"/>
              <w:numPr>
                <w:ilvl w:val="0"/>
                <w:numId w:val="12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</w:t>
            </w:r>
            <w:r w:rsidR="00651FCE" w:rsidRPr="008D088F">
              <w:rPr>
                <w:rFonts w:cs="Arial"/>
                <w:sz w:val="16"/>
                <w:szCs w:val="16"/>
                <w:lang w:eastAsia="cs-CZ"/>
              </w:rPr>
              <w:t>a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č. 563/2004 Sb., o pedagogických pracovnících a změně některých zákonů</w:t>
            </w:r>
            <w:r w:rsidRPr="008D088F">
              <w:rPr>
                <w:rFonts w:cs="Arial"/>
                <w:iCs/>
                <w:color w:val="070707"/>
                <w:sz w:val="16"/>
                <w:szCs w:val="16"/>
                <w:shd w:val="clear" w:color="auto" w:fill="FFFFFF"/>
              </w:rPr>
              <w:t>.</w:t>
            </w:r>
          </w:p>
          <w:p w14:paraId="79CF4673" w14:textId="7BDAE626" w:rsidR="00A50E65" w:rsidRPr="008D088F" w:rsidRDefault="006B223B" w:rsidP="00A50E65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Plnění smlouvy </w:t>
            </w:r>
            <w:r w:rsidR="009A26A8" w:rsidRPr="008D088F">
              <w:rPr>
                <w:rFonts w:cs="Arial"/>
                <w:sz w:val="16"/>
                <w:szCs w:val="16"/>
                <w:lang w:eastAsia="cs-CZ"/>
              </w:rPr>
              <w:t>na základě</w:t>
            </w:r>
            <w:r w:rsidR="00A50E65"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podání </w:t>
            </w:r>
            <w:r w:rsidR="00A50E65" w:rsidRPr="008D088F">
              <w:rPr>
                <w:rFonts w:cs="Arial"/>
                <w:sz w:val="16"/>
                <w:szCs w:val="16"/>
                <w:lang w:eastAsia="cs-CZ"/>
              </w:rPr>
              <w:t>přihlášky.</w:t>
            </w:r>
          </w:p>
        </w:tc>
      </w:tr>
      <w:tr w:rsidR="00A33E85" w:rsidRPr="00C35EF0" w14:paraId="79CF4678" w14:textId="77777777" w:rsidTr="008D088F">
        <w:trPr>
          <w:trHeight w:val="4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75" w14:textId="77777777" w:rsidR="00A33E85" w:rsidRPr="008D088F" w:rsidRDefault="00A33E85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76" w14:textId="77777777" w:rsidR="00A33E85" w:rsidRPr="008D088F" w:rsidRDefault="00A33E85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77" w14:textId="77777777" w:rsidR="00A33E85" w:rsidRPr="008D088F" w:rsidRDefault="00651FCE" w:rsidP="00271E20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Pedagogičtí pracovníci.</w:t>
            </w:r>
          </w:p>
        </w:tc>
      </w:tr>
      <w:tr w:rsidR="00A33E85" w:rsidRPr="00C35EF0" w14:paraId="79CF467C" w14:textId="77777777" w:rsidTr="008D088F">
        <w:trPr>
          <w:trHeight w:val="52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79" w14:textId="77777777" w:rsidR="00A33E85" w:rsidRPr="008D088F" w:rsidRDefault="00A33E85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7A" w14:textId="77777777" w:rsidR="00A33E85" w:rsidRPr="008D088F" w:rsidRDefault="00A33E85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7B" w14:textId="77777777" w:rsidR="00A33E85" w:rsidRPr="008D088F" w:rsidRDefault="00651FCE" w:rsidP="00271E20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Nezbytné identifikační, adresní a kontaktní údaje (jméno, příjmení, titul, datum narození, název a adresa školy/školského zařízení, telefon, e-mail).</w:t>
            </w:r>
          </w:p>
        </w:tc>
      </w:tr>
      <w:tr w:rsidR="00A33E85" w:rsidRPr="00C35EF0" w14:paraId="79CF4680" w14:textId="77777777" w:rsidTr="00271E20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7D" w14:textId="77777777" w:rsidR="00A33E85" w:rsidRPr="008D088F" w:rsidRDefault="00A33E85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7E" w14:textId="77777777" w:rsidR="00A33E85" w:rsidRPr="008D088F" w:rsidRDefault="00A33E85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7F" w14:textId="77777777" w:rsidR="00A33E85" w:rsidRPr="008D088F" w:rsidRDefault="00651FCE" w:rsidP="00271E20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Osobní údaje nejsou předávány jiným osobám.</w:t>
            </w:r>
          </w:p>
        </w:tc>
      </w:tr>
      <w:tr w:rsidR="00A33E85" w:rsidRPr="00C35EF0" w14:paraId="79CF4684" w14:textId="77777777" w:rsidTr="00271E20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81" w14:textId="12ACD5AA" w:rsidR="00A33E85" w:rsidRPr="008D088F" w:rsidRDefault="006B223B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82" w14:textId="77777777" w:rsidR="00A33E85" w:rsidRPr="008D088F" w:rsidRDefault="00A33E85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83" w14:textId="77777777" w:rsidR="00A33E85" w:rsidRPr="008D088F" w:rsidRDefault="00A33E85" w:rsidP="00271E20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A33E85" w:rsidRPr="00C35EF0" w14:paraId="79CF4688" w14:textId="77777777" w:rsidTr="00271E20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85" w14:textId="52FAA9EC" w:rsidR="00A33E85" w:rsidRPr="008D088F" w:rsidRDefault="006B223B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86" w14:textId="77777777" w:rsidR="00A33E85" w:rsidRPr="008D088F" w:rsidRDefault="00A33E85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 w:rsidR="0020416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87" w14:textId="77777777" w:rsidR="00A33E85" w:rsidRPr="008D088F" w:rsidRDefault="00A33E85" w:rsidP="00271E20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A33E85" w:rsidRPr="00C35EF0" w14:paraId="79CF468C" w14:textId="77777777" w:rsidTr="00271E20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89" w14:textId="71029DF5" w:rsidR="00A33E85" w:rsidRPr="008D088F" w:rsidRDefault="006B223B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8A" w14:textId="77777777" w:rsidR="00A33E85" w:rsidRPr="008D088F" w:rsidRDefault="00A33E85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8B" w14:textId="77777777" w:rsidR="00A33E85" w:rsidRPr="008D088F" w:rsidRDefault="00C118C7" w:rsidP="00271E20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Spisového a skartačního řádu</w:t>
            </w:r>
            <w:r w:rsidR="00A33E85" w:rsidRPr="008D088F">
              <w:rPr>
                <w:rFonts w:cs="Arial"/>
                <w:sz w:val="16"/>
                <w:szCs w:val="16"/>
                <w:lang w:eastAsia="cs-CZ"/>
              </w:rPr>
              <w:t xml:space="preserve">. </w:t>
            </w:r>
          </w:p>
        </w:tc>
      </w:tr>
      <w:tr w:rsidR="00A33E85" w:rsidRPr="00C35EF0" w14:paraId="79CF4690" w14:textId="77777777" w:rsidTr="00271E20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8D" w14:textId="29BD3D92" w:rsidR="00A33E85" w:rsidRPr="008D088F" w:rsidRDefault="00A33E85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  <w:r w:rsidR="006B223B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8E" w14:textId="77777777" w:rsidR="00A33E85" w:rsidRPr="008D088F" w:rsidRDefault="00A33E85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obecný popis technických a organizačních bezpečnostních opatření dle čl. 32 </w:t>
            </w:r>
            <w:r w:rsidR="0020416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21A408B" w14:textId="77777777" w:rsidR="00DB360D" w:rsidRPr="008D088F" w:rsidRDefault="00DB360D" w:rsidP="00DB360D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79CF468F" w14:textId="242AEE1D" w:rsidR="00A33E85" w:rsidRPr="008D088F" w:rsidRDefault="00DB360D" w:rsidP="00DB360D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79CF4691" w14:textId="77777777" w:rsidR="00A50E65" w:rsidRDefault="00A50E65" w:rsidP="00A33E85"/>
    <w:p w14:paraId="60F916C1" w14:textId="77777777" w:rsidR="0098251B" w:rsidRDefault="0098251B">
      <w:pPr>
        <w:spacing w:before="0" w:line="240" w:lineRule="auto"/>
        <w:jc w:val="left"/>
      </w:pPr>
    </w:p>
    <w:p w14:paraId="42B024E6" w14:textId="77777777" w:rsidR="0044557C" w:rsidRDefault="0044557C">
      <w:pPr>
        <w:spacing w:before="0" w:line="240" w:lineRule="auto"/>
        <w:jc w:val="left"/>
      </w:pPr>
    </w:p>
    <w:p w14:paraId="7A8468FD" w14:textId="77777777" w:rsidR="0044557C" w:rsidRDefault="0044557C">
      <w:pPr>
        <w:spacing w:before="0" w:line="240" w:lineRule="auto"/>
        <w:jc w:val="left"/>
      </w:pPr>
    </w:p>
    <w:p w14:paraId="44BC9F28" w14:textId="77777777" w:rsidR="0044557C" w:rsidRDefault="0044557C">
      <w:pPr>
        <w:spacing w:before="0" w:line="240" w:lineRule="auto"/>
        <w:jc w:val="left"/>
      </w:pPr>
    </w:p>
    <w:p w14:paraId="542117F0" w14:textId="77777777" w:rsidR="0098251B" w:rsidRDefault="0098251B">
      <w:pPr>
        <w:spacing w:before="0" w:line="240" w:lineRule="auto"/>
        <w:jc w:val="left"/>
      </w:pPr>
    </w:p>
    <w:p w14:paraId="14A02CDB" w14:textId="46A70364" w:rsidR="0098251B" w:rsidRPr="00435DCD" w:rsidRDefault="00F32209" w:rsidP="0044557C">
      <w:pPr>
        <w:pStyle w:val="Nadpis2"/>
        <w:numPr>
          <w:ilvl w:val="0"/>
          <w:numId w:val="0"/>
        </w:numPr>
        <w:ind w:left="578" w:hanging="578"/>
        <w:rPr>
          <w:rFonts w:cs="Arial"/>
          <w:sz w:val="22"/>
          <w:szCs w:val="22"/>
        </w:rPr>
      </w:pPr>
      <w:bookmarkStart w:id="7" w:name="_Toc44057575"/>
      <w:r w:rsidRPr="00435DCD">
        <w:rPr>
          <w:rFonts w:cs="Arial"/>
          <w:sz w:val="22"/>
          <w:szCs w:val="22"/>
        </w:rPr>
        <w:lastRenderedPageBreak/>
        <w:t xml:space="preserve">1.5 </w:t>
      </w:r>
      <w:r w:rsidR="0098251B" w:rsidRPr="00435DCD">
        <w:rPr>
          <w:rFonts w:cs="Arial"/>
          <w:sz w:val="22"/>
          <w:szCs w:val="22"/>
        </w:rPr>
        <w:t>Evidence úrazů</w:t>
      </w:r>
      <w:bookmarkEnd w:id="7"/>
    </w:p>
    <w:p w14:paraId="2DCF2B6D" w14:textId="77777777" w:rsidR="0044557C" w:rsidRPr="001563A4" w:rsidRDefault="0044557C" w:rsidP="0044557C">
      <w:pPr>
        <w:pStyle w:val="Nadpis2"/>
        <w:numPr>
          <w:ilvl w:val="0"/>
          <w:numId w:val="0"/>
        </w:numPr>
        <w:rPr>
          <w:rFonts w:cs="Arial"/>
          <w:sz w:val="18"/>
          <w:szCs w:val="18"/>
        </w:rPr>
      </w:pPr>
      <w:r w:rsidRPr="001563A4">
        <w:rPr>
          <w:rFonts w:cs="Arial"/>
          <w:i/>
          <w:iCs/>
          <w:color w:val="FF0000"/>
          <w:sz w:val="18"/>
          <w:szCs w:val="18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C35EF0" w14:paraId="21C001F8" w14:textId="77777777" w:rsidTr="00893B53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157D62C" w14:textId="2743AECD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19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C35EF0" w14:paraId="6620C6F5" w14:textId="77777777" w:rsidTr="00893B53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FE2A7FB" w14:textId="7FC1B542" w:rsidR="006A21CE" w:rsidRPr="003E0E6A" w:rsidRDefault="006A21CE" w:rsidP="006A21CE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20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5E185279" w14:textId="755315E2" w:rsidR="0042319F" w:rsidRPr="008D088F" w:rsidRDefault="006A21CE" w:rsidP="006A21CE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98251B" w:rsidRPr="00C35EF0" w14:paraId="188E10B8" w14:textId="77777777" w:rsidTr="008D088F">
        <w:trPr>
          <w:trHeight w:val="31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27D82D1" w14:textId="77777777" w:rsidR="0098251B" w:rsidRPr="008D088F" w:rsidRDefault="0098251B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4104F49" w14:textId="77777777" w:rsidR="0098251B" w:rsidRPr="008D088F" w:rsidRDefault="0098251B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0BE88AD" w14:textId="77777777" w:rsidR="0098251B" w:rsidRPr="008D088F" w:rsidRDefault="0098251B" w:rsidP="00893B53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EVIDENCE ÚRAZŮ</w:t>
            </w:r>
          </w:p>
        </w:tc>
      </w:tr>
      <w:tr w:rsidR="0098251B" w:rsidRPr="00C35EF0" w14:paraId="33E0B8CA" w14:textId="77777777" w:rsidTr="008D088F">
        <w:trPr>
          <w:trHeight w:val="4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D241B58" w14:textId="77777777" w:rsidR="0098251B" w:rsidRPr="008D088F" w:rsidRDefault="0098251B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4298C44" w14:textId="77777777" w:rsidR="00C35EF0" w:rsidRDefault="0098251B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0D39B0CD" w14:textId="1A2C7656" w:rsidR="0098251B" w:rsidRPr="008D088F" w:rsidRDefault="0098251B" w:rsidP="008D088F">
            <w:pPr>
              <w:pStyle w:val="Odstavecseseznamem"/>
              <w:numPr>
                <w:ilvl w:val="0"/>
                <w:numId w:val="36"/>
              </w:numPr>
              <w:spacing w:before="60" w:after="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 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4053EE" w14:textId="77777777" w:rsidR="0098251B" w:rsidRPr="008D088F" w:rsidRDefault="0098251B" w:rsidP="00893B53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</w:tc>
      </w:tr>
      <w:tr w:rsidR="0098251B" w:rsidRPr="00C35EF0" w14:paraId="75F0B179" w14:textId="77777777" w:rsidTr="00893B53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F1DE371" w14:textId="77777777" w:rsidR="0098251B" w:rsidRPr="008D088F" w:rsidRDefault="0098251B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8AB3985" w14:textId="18FF38E3" w:rsidR="0098251B" w:rsidRPr="008D088F" w:rsidRDefault="00F75805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F75805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BCA8A7E" w14:textId="77777777" w:rsidR="0098251B" w:rsidRPr="008D088F" w:rsidRDefault="0098251B" w:rsidP="00893B53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Plnění právní povinnosti dle:</w:t>
            </w:r>
          </w:p>
          <w:p w14:paraId="542FE22F" w14:textId="77777777" w:rsidR="0098251B" w:rsidRPr="008D088F" w:rsidRDefault="0098251B" w:rsidP="00487F39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zákona č. 561/2004 Sb., školský zákon a vyhlášky č. 64/2005 Sb., o evidenci úrazů dětí, žáků a studentů,</w:t>
            </w:r>
          </w:p>
          <w:p w14:paraId="4C04F9D1" w14:textId="77777777" w:rsidR="0098251B" w:rsidRPr="008D088F" w:rsidRDefault="0098251B" w:rsidP="00487F39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nařízení vlády č. 201/2010 Sb., o způsobu evidence úrazů, hlášení a zasílání záznamu o úrazu.</w:t>
            </w:r>
          </w:p>
        </w:tc>
      </w:tr>
      <w:tr w:rsidR="0098251B" w:rsidRPr="00C35EF0" w14:paraId="49586FE4" w14:textId="77777777" w:rsidTr="00893B53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DD55409" w14:textId="77777777" w:rsidR="0098251B" w:rsidRPr="008D088F" w:rsidRDefault="0098251B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C05B874" w14:textId="77777777" w:rsidR="0098251B" w:rsidRPr="008D088F" w:rsidRDefault="0098251B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823C84" w14:textId="77777777" w:rsidR="0098251B" w:rsidRPr="008D088F" w:rsidRDefault="0098251B" w:rsidP="00893B53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Děti, žáci, studenti, zaměstnanci školy (školského zařízení) postiženi úrazem, příp. zaměstnanci jiného zaměstnavatele nebo fyzické osoby dle § 12 zákona č. 309/2006 Sb.</w:t>
            </w:r>
          </w:p>
        </w:tc>
      </w:tr>
      <w:tr w:rsidR="0098251B" w:rsidRPr="00C35EF0" w14:paraId="464F7DA5" w14:textId="77777777" w:rsidTr="00893B53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0C952CC" w14:textId="77777777" w:rsidR="0098251B" w:rsidRPr="008D088F" w:rsidRDefault="0098251B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67A3533" w14:textId="77777777" w:rsidR="0098251B" w:rsidRPr="008D088F" w:rsidRDefault="0098251B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957BE3E" w14:textId="77777777" w:rsidR="0098251B" w:rsidRPr="008D088F" w:rsidRDefault="0098251B" w:rsidP="00893B53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Děti, žáci, studenti:</w:t>
            </w:r>
          </w:p>
          <w:p w14:paraId="762A2CC2" w14:textId="77777777" w:rsidR="0098251B" w:rsidRPr="008D088F" w:rsidRDefault="0098251B" w:rsidP="00487F39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viz vyhláška č. 64/2005 Sb.</w:t>
            </w:r>
          </w:p>
          <w:p w14:paraId="4B03FF51" w14:textId="77777777" w:rsidR="0098251B" w:rsidRPr="008D088F" w:rsidRDefault="0098251B" w:rsidP="00893B53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Ostatní osoby:</w:t>
            </w:r>
          </w:p>
          <w:p w14:paraId="7366B58B" w14:textId="77777777" w:rsidR="0098251B" w:rsidRPr="008D088F" w:rsidRDefault="0098251B" w:rsidP="00487F39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viz NV č. 201/2010 Sb. </w:t>
            </w:r>
          </w:p>
        </w:tc>
      </w:tr>
      <w:tr w:rsidR="0098251B" w:rsidRPr="00C35EF0" w14:paraId="16ED0CD3" w14:textId="77777777" w:rsidTr="00893B53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2940F5C" w14:textId="77777777" w:rsidR="0098251B" w:rsidRPr="008D088F" w:rsidRDefault="0098251B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1E3642" w14:textId="77777777" w:rsidR="0098251B" w:rsidRPr="008D088F" w:rsidRDefault="0098251B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31442F0" w14:textId="77777777" w:rsidR="0098251B" w:rsidRPr="008D088F" w:rsidRDefault="0098251B" w:rsidP="00893B53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Děti, žáci, studenti:</w:t>
            </w:r>
          </w:p>
          <w:p w14:paraId="1B58DD89" w14:textId="77777777" w:rsidR="0098251B" w:rsidRPr="008D088F" w:rsidRDefault="0098251B" w:rsidP="00487F39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viz vyhláška č. 64/2005 Sb.</w:t>
            </w:r>
          </w:p>
          <w:p w14:paraId="3B379D46" w14:textId="77777777" w:rsidR="0098251B" w:rsidRPr="008D088F" w:rsidRDefault="0098251B" w:rsidP="00893B53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Ostatní osoby:</w:t>
            </w:r>
          </w:p>
          <w:p w14:paraId="5F994B5D" w14:textId="77777777" w:rsidR="0098251B" w:rsidRPr="008D088F" w:rsidRDefault="0098251B" w:rsidP="00487F39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viz NV č. 201/2010 Sb.</w:t>
            </w:r>
          </w:p>
        </w:tc>
      </w:tr>
      <w:tr w:rsidR="0098251B" w:rsidRPr="00C35EF0" w14:paraId="0D7FD5FD" w14:textId="77777777" w:rsidTr="00893B53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F11AC8F" w14:textId="77777777" w:rsidR="0098251B" w:rsidRPr="008D088F" w:rsidRDefault="0098251B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4159C61" w14:textId="77777777" w:rsidR="0098251B" w:rsidRPr="008D088F" w:rsidRDefault="0098251B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C1CF214" w14:textId="77777777" w:rsidR="0098251B" w:rsidRPr="008D088F" w:rsidRDefault="0098251B" w:rsidP="00893B53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98251B" w:rsidRPr="00C35EF0" w14:paraId="0C59559A" w14:textId="77777777" w:rsidTr="00893B53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C4113E3" w14:textId="77777777" w:rsidR="0098251B" w:rsidRPr="008D088F" w:rsidRDefault="0098251B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7A4E885" w14:textId="77777777" w:rsidR="0098251B" w:rsidRPr="008D088F" w:rsidRDefault="0098251B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 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C79164D" w14:textId="77777777" w:rsidR="0098251B" w:rsidRPr="008D088F" w:rsidRDefault="0098251B" w:rsidP="00893B53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98251B" w:rsidRPr="00C35EF0" w14:paraId="153EB85E" w14:textId="77777777" w:rsidTr="00893B53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A35AF50" w14:textId="77777777" w:rsidR="0098251B" w:rsidRPr="008D088F" w:rsidRDefault="0098251B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937D02" w14:textId="77777777" w:rsidR="0098251B" w:rsidRPr="008D088F" w:rsidRDefault="0098251B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D2F939D" w14:textId="77777777" w:rsidR="0098251B" w:rsidRPr="008D088F" w:rsidRDefault="0098251B" w:rsidP="00893B53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98251B" w:rsidRPr="00C35EF0" w14:paraId="52D365BF" w14:textId="77777777" w:rsidTr="00893B53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233A8D2" w14:textId="77777777" w:rsidR="0098251B" w:rsidRPr="008D088F" w:rsidRDefault="0098251B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E03C62" w14:textId="77777777" w:rsidR="0098251B" w:rsidRPr="008D088F" w:rsidRDefault="0098251B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F794900" w14:textId="77777777" w:rsidR="0098251B" w:rsidRPr="008D088F" w:rsidRDefault="0098251B" w:rsidP="00893B53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4AF27731" w14:textId="77777777" w:rsidR="0098251B" w:rsidRPr="008D088F" w:rsidRDefault="0098251B" w:rsidP="00893B53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12F32D27" w14:textId="77777777" w:rsidR="0098251B" w:rsidRDefault="0098251B" w:rsidP="0098251B"/>
    <w:p w14:paraId="7CA95A03" w14:textId="77777777" w:rsidR="00B0614A" w:rsidRDefault="00B0614A">
      <w:pPr>
        <w:spacing w:before="0" w:line="240" w:lineRule="auto"/>
        <w:jc w:val="left"/>
      </w:pPr>
    </w:p>
    <w:p w14:paraId="7AC193A6" w14:textId="77777777" w:rsidR="00B0614A" w:rsidRDefault="00B0614A">
      <w:pPr>
        <w:spacing w:before="0" w:line="240" w:lineRule="auto"/>
        <w:jc w:val="left"/>
      </w:pPr>
    </w:p>
    <w:p w14:paraId="0CC3594A" w14:textId="77777777" w:rsidR="00B0614A" w:rsidRDefault="00B0614A">
      <w:pPr>
        <w:spacing w:before="0" w:line="240" w:lineRule="auto"/>
        <w:jc w:val="left"/>
      </w:pPr>
    </w:p>
    <w:p w14:paraId="5F5DF305" w14:textId="77777777" w:rsidR="00B0614A" w:rsidRDefault="00B0614A">
      <w:pPr>
        <w:spacing w:before="0" w:line="240" w:lineRule="auto"/>
        <w:jc w:val="left"/>
      </w:pPr>
    </w:p>
    <w:p w14:paraId="010AFB46" w14:textId="739584AA" w:rsidR="00B0614A" w:rsidRPr="00F434A1" w:rsidRDefault="00B0614A" w:rsidP="00B0614A"/>
    <w:p w14:paraId="08E81016" w14:textId="61A8AFE2" w:rsidR="00BE1738" w:rsidRDefault="00BE1738">
      <w:pPr>
        <w:spacing w:before="0" w:line="240" w:lineRule="auto"/>
        <w:jc w:val="left"/>
      </w:pPr>
      <w:r>
        <w:br w:type="page"/>
      </w:r>
    </w:p>
    <w:p w14:paraId="5D9D12E3" w14:textId="32F81619" w:rsidR="00CD18AD" w:rsidRPr="00435DCD" w:rsidRDefault="00F32209" w:rsidP="00435DCD">
      <w:pPr>
        <w:pStyle w:val="Nadpis2"/>
        <w:numPr>
          <w:ilvl w:val="0"/>
          <w:numId w:val="0"/>
        </w:numPr>
        <w:rPr>
          <w:rFonts w:cs="Arial"/>
          <w:sz w:val="22"/>
          <w:szCs w:val="22"/>
        </w:rPr>
      </w:pPr>
      <w:bookmarkStart w:id="8" w:name="_Toc44057577"/>
      <w:r w:rsidRPr="00435DCD">
        <w:rPr>
          <w:rFonts w:cs="Arial"/>
          <w:sz w:val="22"/>
          <w:szCs w:val="22"/>
        </w:rPr>
        <w:lastRenderedPageBreak/>
        <w:t>1.</w:t>
      </w:r>
      <w:r w:rsidR="00ED5C07" w:rsidRPr="00435DCD">
        <w:rPr>
          <w:rFonts w:cs="Arial"/>
          <w:sz w:val="22"/>
          <w:szCs w:val="22"/>
        </w:rPr>
        <w:t>6</w:t>
      </w:r>
      <w:r w:rsidRPr="00435DCD">
        <w:rPr>
          <w:rFonts w:cs="Arial"/>
          <w:sz w:val="22"/>
          <w:szCs w:val="22"/>
        </w:rPr>
        <w:t xml:space="preserve"> </w:t>
      </w:r>
      <w:r w:rsidR="00CD18AD" w:rsidRPr="00435DCD">
        <w:rPr>
          <w:rFonts w:cs="Arial"/>
          <w:sz w:val="22"/>
          <w:szCs w:val="22"/>
        </w:rPr>
        <w:t>Organizace škol v přírodě, zájezdů,</w:t>
      </w:r>
      <w:r w:rsidRPr="00435DCD">
        <w:rPr>
          <w:rFonts w:cs="Arial"/>
          <w:sz w:val="22"/>
          <w:szCs w:val="22"/>
        </w:rPr>
        <w:t xml:space="preserve"> </w:t>
      </w:r>
      <w:r w:rsidR="00CD18AD" w:rsidRPr="00435DCD">
        <w:rPr>
          <w:rFonts w:cs="Arial"/>
          <w:sz w:val="22"/>
          <w:szCs w:val="22"/>
        </w:rPr>
        <w:t>sportovních</w:t>
      </w:r>
      <w:r w:rsidR="00435DCD">
        <w:rPr>
          <w:rFonts w:cs="Arial"/>
          <w:sz w:val="22"/>
          <w:szCs w:val="22"/>
        </w:rPr>
        <w:br/>
        <w:t xml:space="preserve">          </w:t>
      </w:r>
      <w:r w:rsidR="00CD18AD" w:rsidRPr="00435DCD">
        <w:rPr>
          <w:rFonts w:cs="Arial"/>
          <w:sz w:val="22"/>
          <w:szCs w:val="22"/>
        </w:rPr>
        <w:t>pobytových kurzů a</w:t>
      </w:r>
      <w:bookmarkStart w:id="9" w:name="_GoBack"/>
      <w:bookmarkEnd w:id="9"/>
      <w:r w:rsidR="00CD18AD" w:rsidRPr="00435DCD">
        <w:rPr>
          <w:rFonts w:cs="Arial"/>
          <w:sz w:val="22"/>
          <w:szCs w:val="22"/>
        </w:rPr>
        <w:t>td.</w:t>
      </w:r>
      <w:bookmarkEnd w:id="8"/>
    </w:p>
    <w:p w14:paraId="338D57B3" w14:textId="77777777" w:rsidR="0044557C" w:rsidRPr="001563A4" w:rsidRDefault="0044557C" w:rsidP="0044557C">
      <w:pPr>
        <w:pStyle w:val="Nadpis2"/>
        <w:numPr>
          <w:ilvl w:val="0"/>
          <w:numId w:val="0"/>
        </w:numPr>
        <w:rPr>
          <w:rFonts w:cs="Arial"/>
          <w:sz w:val="18"/>
          <w:szCs w:val="18"/>
        </w:rPr>
      </w:pPr>
      <w:r w:rsidRPr="001563A4">
        <w:rPr>
          <w:rFonts w:cs="Arial"/>
          <w:i/>
          <w:iCs/>
          <w:color w:val="FF0000"/>
          <w:sz w:val="18"/>
          <w:szCs w:val="18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E774EB" w14:paraId="56AF0CE5" w14:textId="77777777" w:rsidTr="00893B53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55DB3C8F" w14:textId="441933AF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21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E774EB" w14:paraId="3B4F2A89" w14:textId="77777777" w:rsidTr="00893B53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5DAC85B7" w14:textId="4C3DAB96" w:rsidR="006A21CE" w:rsidRPr="003E0E6A" w:rsidRDefault="006A21CE" w:rsidP="006A21CE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správce: Střední uměleckoprůmyslová škola sklářská Valašs</w:t>
            </w:r>
            <w:r w:rsidR="0044557C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ké Meziříčí, Sklářská 603/8,</w:t>
            </w: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tel. 571621466, DT usrxkrm </w:t>
            </w:r>
            <w:hyperlink r:id="rId22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148E89F5" w14:textId="3E92A1CF" w:rsidR="0042319F" w:rsidRPr="008D088F" w:rsidRDefault="006A21CE" w:rsidP="006A21CE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CD18AD" w:rsidRPr="00E774EB" w14:paraId="677D08C3" w14:textId="77777777" w:rsidTr="008D088F">
        <w:trPr>
          <w:trHeight w:val="5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71F9BE4" w14:textId="77777777" w:rsidR="00CD18AD" w:rsidRPr="008D088F" w:rsidRDefault="00CD18AD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2AC56AA" w14:textId="77777777" w:rsidR="00CD18AD" w:rsidRPr="008D088F" w:rsidRDefault="00CD18AD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885939E" w14:textId="77777777" w:rsidR="00CD18AD" w:rsidRPr="008D088F" w:rsidRDefault="00CD18AD" w:rsidP="00893B53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ORGANIZACE ŠKOL V PŘÍRODĚ, ZÁJEZDŮ, SPORTOVNÍCH POBYTOVÝCH KURZŮ ATD.</w:t>
            </w:r>
          </w:p>
        </w:tc>
      </w:tr>
      <w:tr w:rsidR="00CD18AD" w:rsidRPr="00E774EB" w14:paraId="5CFA92E1" w14:textId="77777777" w:rsidTr="00893B53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2C5FE0D" w14:textId="77777777" w:rsidR="00CD18AD" w:rsidRPr="008D088F" w:rsidRDefault="00CD18AD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462F2BC" w14:textId="77777777" w:rsidR="00E774EB" w:rsidRDefault="00CD18AD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</w:t>
            </w:r>
          </w:p>
          <w:p w14:paraId="3D8B7292" w14:textId="4FCC36F6" w:rsidR="00CD18AD" w:rsidRPr="008D088F" w:rsidRDefault="00E774EB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-</w:t>
            </w:r>
            <w:r w:rsidR="00CD18AD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podle čl. 6 odst. 1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CD18AD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b)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9B72A20" w14:textId="77777777" w:rsidR="00CD18AD" w:rsidRPr="008D088F" w:rsidRDefault="00CD18AD" w:rsidP="00893B53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smlouvy, jejíž smluvní stranou je subjekt údajů, nebo pro provedení opatření přijatých před uzavřením smlouvy na žádost tohoto subjektu údajů.</w:t>
            </w:r>
          </w:p>
          <w:p w14:paraId="72D7D45B" w14:textId="77777777" w:rsidR="00CD18AD" w:rsidRPr="008D088F" w:rsidRDefault="00CD18AD" w:rsidP="00893B53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CD18AD" w:rsidRPr="00E774EB" w14:paraId="2C8A4D3C" w14:textId="77777777" w:rsidTr="008D088F">
        <w:trPr>
          <w:trHeight w:val="42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3E1AA44" w14:textId="77777777" w:rsidR="00CD18AD" w:rsidRPr="008D088F" w:rsidRDefault="00CD18AD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34DB517" w14:textId="686556DA" w:rsidR="00CD18AD" w:rsidRPr="008D088F" w:rsidRDefault="00F75805" w:rsidP="00893B53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F75805">
              <w:rPr>
                <w:rFonts w:cs="Arial"/>
                <w:color w:val="000000"/>
                <w:sz w:val="14"/>
                <w:szCs w:val="14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7290AA5" w14:textId="77777777" w:rsidR="00CD18AD" w:rsidRPr="008D088F" w:rsidRDefault="00CD18AD" w:rsidP="00893B53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Plnění smlouvy na základě podání přihlášky.</w:t>
            </w:r>
          </w:p>
        </w:tc>
      </w:tr>
      <w:tr w:rsidR="00CD18AD" w:rsidRPr="00E774EB" w14:paraId="1075017A" w14:textId="77777777" w:rsidTr="008D088F">
        <w:trPr>
          <w:trHeight w:val="513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0C1C2D9" w14:textId="77777777" w:rsidR="00CD18AD" w:rsidRPr="008D088F" w:rsidRDefault="00CD18AD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45CE6AF" w14:textId="77777777" w:rsidR="00CD18AD" w:rsidRPr="008D088F" w:rsidRDefault="00CD18AD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B0A97F8" w14:textId="77777777" w:rsidR="00CD18AD" w:rsidRPr="008D088F" w:rsidRDefault="00CD18AD" w:rsidP="00893B53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Děti, žáci, studenti.</w:t>
            </w:r>
          </w:p>
        </w:tc>
      </w:tr>
      <w:tr w:rsidR="00CD18AD" w:rsidRPr="00E774EB" w14:paraId="5F6B2BEA" w14:textId="77777777" w:rsidTr="008D088F">
        <w:trPr>
          <w:trHeight w:val="379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3C66CE0" w14:textId="77777777" w:rsidR="00CD18AD" w:rsidRPr="008D088F" w:rsidRDefault="00CD18AD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4BB920" w14:textId="77777777" w:rsidR="00CD18AD" w:rsidRPr="008D088F" w:rsidRDefault="00CD18AD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09BBE4" w14:textId="0CF4394B" w:rsidR="00CD18AD" w:rsidRPr="008D088F" w:rsidRDefault="00CD18AD" w:rsidP="00487F39">
            <w:pPr>
              <w:pStyle w:val="Odstavecseseznamem"/>
              <w:numPr>
                <w:ilvl w:val="0"/>
                <w:numId w:val="19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nezbytné identifikační </w:t>
            </w:r>
            <w:r w:rsidR="00E774EB">
              <w:rPr>
                <w:rFonts w:cs="Arial"/>
                <w:sz w:val="16"/>
                <w:szCs w:val="16"/>
                <w:lang w:eastAsia="cs-CZ"/>
              </w:rPr>
              <w:t xml:space="preserve">a kontaktní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údaje dle charakteru akce</w:t>
            </w:r>
          </w:p>
          <w:p w14:paraId="427A0DAB" w14:textId="77777777" w:rsidR="00CD18AD" w:rsidRPr="008D088F" w:rsidRDefault="00CD18AD" w:rsidP="00893B53">
            <w:pPr>
              <w:pStyle w:val="Odstavecseseznamem"/>
              <w:spacing w:before="60" w:after="60"/>
              <w:ind w:left="72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CD18AD" w:rsidRPr="00E774EB" w14:paraId="230ACEDA" w14:textId="77777777" w:rsidTr="00893B53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D80A532" w14:textId="77777777" w:rsidR="00CD18AD" w:rsidRPr="008D088F" w:rsidRDefault="00CD18AD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B4E4C4D" w14:textId="77777777" w:rsidR="00CD18AD" w:rsidRPr="008D088F" w:rsidRDefault="00CD18AD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5D1F758" w14:textId="77777777" w:rsidR="00CD18AD" w:rsidRPr="008D088F" w:rsidRDefault="00CD18AD" w:rsidP="00893B53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Případní organizátoři jednotlivých akcí a poskytovatelé služeb dle charakteru konkrétní akce.</w:t>
            </w:r>
          </w:p>
        </w:tc>
      </w:tr>
      <w:tr w:rsidR="00CD18AD" w:rsidRPr="00E774EB" w14:paraId="72E1E002" w14:textId="77777777" w:rsidTr="00893B53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0AE398A" w14:textId="77777777" w:rsidR="00CD18AD" w:rsidRPr="008D088F" w:rsidRDefault="00CD18AD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E253BF" w14:textId="77777777" w:rsidR="00CD18AD" w:rsidRPr="008D088F" w:rsidRDefault="00CD18AD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3B3C6E4" w14:textId="77777777" w:rsidR="00CD18AD" w:rsidRPr="008D088F" w:rsidRDefault="00CD18AD" w:rsidP="00893B53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CD18AD" w:rsidRPr="00E774EB" w14:paraId="02232851" w14:textId="77777777" w:rsidTr="00893B53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E5B9BFE" w14:textId="77777777" w:rsidR="00CD18AD" w:rsidRPr="008D088F" w:rsidRDefault="00CD18AD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B7C556F" w14:textId="77777777" w:rsidR="00CD18AD" w:rsidRPr="008D088F" w:rsidRDefault="00CD18AD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BE66E52" w14:textId="77777777" w:rsidR="00CD18AD" w:rsidRPr="008D088F" w:rsidRDefault="00CD18AD" w:rsidP="00893B53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CD18AD" w:rsidRPr="00E774EB" w14:paraId="34CFAEF7" w14:textId="77777777" w:rsidTr="00893B53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9CE6DE4" w14:textId="77777777" w:rsidR="00CD18AD" w:rsidRPr="008D088F" w:rsidRDefault="00CD18AD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F5A7BBB" w14:textId="77777777" w:rsidR="00CD18AD" w:rsidRPr="008D088F" w:rsidRDefault="00CD18AD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D496C61" w14:textId="77777777" w:rsidR="00CD18AD" w:rsidRPr="008D088F" w:rsidRDefault="00CD18AD" w:rsidP="00893B53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 </w:t>
            </w:r>
          </w:p>
        </w:tc>
      </w:tr>
      <w:tr w:rsidR="00CD18AD" w:rsidRPr="00E774EB" w14:paraId="695009EC" w14:textId="77777777" w:rsidTr="00893B53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E77F899" w14:textId="77777777" w:rsidR="00CD18AD" w:rsidRPr="008D088F" w:rsidRDefault="00CD18AD" w:rsidP="00893B53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B88C844" w14:textId="77777777" w:rsidR="00CD18AD" w:rsidRPr="008D088F" w:rsidRDefault="00CD18AD" w:rsidP="00893B5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977CBDE" w14:textId="77777777" w:rsidR="00CD18AD" w:rsidRPr="008D088F" w:rsidRDefault="00CD18AD" w:rsidP="00893B53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13D4E489" w14:textId="77777777" w:rsidR="00CD18AD" w:rsidRPr="008D088F" w:rsidRDefault="00CD18AD" w:rsidP="00893B53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2B235136" w14:textId="77777777" w:rsidR="00103C47" w:rsidRDefault="00103C47" w:rsidP="00CD18AD">
      <w:pPr>
        <w:rPr>
          <w:i/>
          <w:iCs/>
          <w:color w:val="FF0000"/>
        </w:rPr>
      </w:pPr>
    </w:p>
    <w:p w14:paraId="6AF9A35A" w14:textId="77777777" w:rsidR="00103C47" w:rsidRDefault="00103C47" w:rsidP="00CD18AD">
      <w:pPr>
        <w:rPr>
          <w:i/>
          <w:iCs/>
          <w:color w:val="FF0000"/>
        </w:rPr>
      </w:pPr>
    </w:p>
    <w:p w14:paraId="45FF44CF" w14:textId="77777777" w:rsidR="00103C47" w:rsidRDefault="00103C47" w:rsidP="00CD18AD">
      <w:pPr>
        <w:rPr>
          <w:i/>
          <w:iCs/>
          <w:color w:val="FF0000"/>
        </w:rPr>
      </w:pPr>
    </w:p>
    <w:p w14:paraId="79D70E98" w14:textId="77777777" w:rsidR="00103C47" w:rsidRDefault="00103C47" w:rsidP="00CD18AD">
      <w:pPr>
        <w:rPr>
          <w:i/>
          <w:iCs/>
          <w:color w:val="FF0000"/>
        </w:rPr>
      </w:pPr>
    </w:p>
    <w:p w14:paraId="266BAA1A" w14:textId="1A56645C" w:rsidR="00CD18AD" w:rsidRDefault="00CD18AD" w:rsidP="00CD18AD">
      <w:pPr>
        <w:rPr>
          <w:i/>
          <w:iCs/>
          <w:color w:val="FF0000"/>
        </w:rPr>
      </w:pPr>
    </w:p>
    <w:p w14:paraId="7F54CEF2" w14:textId="77777777" w:rsidR="006A21CE" w:rsidRDefault="006A21CE" w:rsidP="00CD18AD">
      <w:pPr>
        <w:rPr>
          <w:i/>
          <w:iCs/>
          <w:color w:val="FF0000"/>
        </w:rPr>
      </w:pPr>
    </w:p>
    <w:p w14:paraId="6348B527" w14:textId="775A88A9" w:rsidR="00103C47" w:rsidRDefault="00103C47">
      <w:pPr>
        <w:spacing w:before="0" w:line="240" w:lineRule="auto"/>
        <w:jc w:val="left"/>
      </w:pPr>
    </w:p>
    <w:p w14:paraId="5739FD01" w14:textId="097129D8" w:rsidR="00573C13" w:rsidRPr="00435DCD" w:rsidRDefault="00F32209" w:rsidP="001563A4">
      <w:pPr>
        <w:pStyle w:val="Nadpis2"/>
        <w:numPr>
          <w:ilvl w:val="0"/>
          <w:numId w:val="0"/>
        </w:numPr>
        <w:spacing w:before="0"/>
        <w:ind w:left="993" w:hanging="993"/>
        <w:rPr>
          <w:rFonts w:cs="Arial"/>
          <w:sz w:val="22"/>
          <w:szCs w:val="22"/>
        </w:rPr>
      </w:pPr>
      <w:bookmarkStart w:id="10" w:name="_Toc44057579"/>
      <w:r w:rsidRPr="00435DCD">
        <w:rPr>
          <w:rFonts w:cs="Arial"/>
          <w:sz w:val="22"/>
          <w:szCs w:val="22"/>
        </w:rPr>
        <w:lastRenderedPageBreak/>
        <w:t>1.</w:t>
      </w:r>
      <w:r w:rsidR="00ED5C07" w:rsidRPr="00435DCD">
        <w:rPr>
          <w:rFonts w:cs="Arial"/>
          <w:sz w:val="22"/>
          <w:szCs w:val="22"/>
        </w:rPr>
        <w:t>7</w:t>
      </w:r>
      <w:r w:rsidRPr="00435DCD">
        <w:rPr>
          <w:rFonts w:cs="Arial"/>
          <w:sz w:val="22"/>
          <w:szCs w:val="22"/>
        </w:rPr>
        <w:t xml:space="preserve"> </w:t>
      </w:r>
      <w:r w:rsidR="00435DCD">
        <w:rPr>
          <w:rFonts w:cs="Arial"/>
          <w:sz w:val="22"/>
          <w:szCs w:val="22"/>
        </w:rPr>
        <w:t xml:space="preserve">  </w:t>
      </w:r>
      <w:r w:rsidR="00573C13" w:rsidRPr="00435DCD">
        <w:rPr>
          <w:rFonts w:cs="Arial"/>
          <w:sz w:val="22"/>
          <w:szCs w:val="22"/>
        </w:rPr>
        <w:t>Čestné prohlášení o neexistenci příznaků</w:t>
      </w:r>
      <w:r w:rsidR="001B0729" w:rsidRPr="00435DCD">
        <w:rPr>
          <w:rFonts w:cs="Arial"/>
          <w:sz w:val="22"/>
          <w:szCs w:val="22"/>
        </w:rPr>
        <w:t xml:space="preserve"> </w:t>
      </w:r>
      <w:r w:rsidRPr="00435DCD">
        <w:rPr>
          <w:rFonts w:cs="Arial"/>
          <w:sz w:val="22"/>
          <w:szCs w:val="22"/>
        </w:rPr>
        <w:t xml:space="preserve"> </w:t>
      </w:r>
      <w:r w:rsidR="001563A4" w:rsidRPr="00435DCD">
        <w:rPr>
          <w:rFonts w:cs="Arial"/>
          <w:sz w:val="22"/>
          <w:szCs w:val="22"/>
        </w:rPr>
        <w:t>virového infekčního onemocnění</w:t>
      </w:r>
      <w:r w:rsidR="00E774EB" w:rsidRPr="00435DCD">
        <w:rPr>
          <w:rFonts w:cs="Arial"/>
          <w:sz w:val="22"/>
          <w:szCs w:val="22"/>
        </w:rPr>
        <w:t xml:space="preserve"> </w:t>
      </w:r>
      <w:bookmarkEnd w:id="10"/>
    </w:p>
    <w:p w14:paraId="33C0F321" w14:textId="77777777" w:rsidR="0044557C" w:rsidRPr="001563A4" w:rsidRDefault="0044557C" w:rsidP="0044557C">
      <w:pPr>
        <w:pStyle w:val="Nadpis2"/>
        <w:numPr>
          <w:ilvl w:val="0"/>
          <w:numId w:val="0"/>
        </w:numPr>
        <w:rPr>
          <w:rFonts w:cs="Arial"/>
          <w:sz w:val="18"/>
          <w:szCs w:val="18"/>
        </w:rPr>
      </w:pPr>
      <w:r w:rsidRPr="001563A4">
        <w:rPr>
          <w:rFonts w:cs="Arial"/>
          <w:i/>
          <w:iCs/>
          <w:color w:val="FF0000"/>
          <w:sz w:val="18"/>
          <w:szCs w:val="18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E774EB" w14:paraId="71416698" w14:textId="77777777" w:rsidTr="00D818DF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6D9110E1" w14:textId="1E043FFE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23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E774EB" w14:paraId="373474CE" w14:textId="77777777" w:rsidTr="00D818DF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286591A5" w14:textId="0C3C0857" w:rsidR="006A21CE" w:rsidRPr="003E0E6A" w:rsidRDefault="006A21CE" w:rsidP="006A21CE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24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1513E492" w14:textId="5B91213C" w:rsidR="0042319F" w:rsidRPr="008D088F" w:rsidRDefault="006A21CE" w:rsidP="006A21CE">
            <w:pPr>
              <w:spacing w:before="60" w:after="60" w:line="240" w:lineRule="auto"/>
              <w:jc w:val="left"/>
              <w:rPr>
                <w:rFonts w:cs="Arial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2D42D2" w:rsidRPr="00E774EB" w14:paraId="39B796DA" w14:textId="77777777" w:rsidTr="008D088F">
        <w:trPr>
          <w:trHeight w:val="5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271CC6A" w14:textId="77777777" w:rsidR="002D42D2" w:rsidRPr="008D088F" w:rsidRDefault="002D42D2" w:rsidP="002D42D2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2BBE696" w14:textId="77777777" w:rsidR="002D42D2" w:rsidRPr="008D088F" w:rsidRDefault="002D42D2" w:rsidP="002D42D2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89C782" w14:textId="1B265EA5" w:rsidR="002D42D2" w:rsidRPr="008D088F" w:rsidRDefault="002D42D2" w:rsidP="002D42D2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r w:rsidRPr="008D088F">
              <w:rPr>
                <w:b/>
                <w:sz w:val="16"/>
                <w:szCs w:val="16"/>
              </w:rPr>
              <w:t>ĆESTNÉ PROHLÁŠENÍ O NEEXISTENCI PŘÍZNAKŮ VIROVÉHO INFEKČNÍHO ONEMOCNĚNÍ</w:t>
            </w:r>
          </w:p>
        </w:tc>
      </w:tr>
      <w:tr w:rsidR="002D42D2" w:rsidRPr="00E774EB" w14:paraId="13FD5945" w14:textId="77777777" w:rsidTr="008D088F">
        <w:trPr>
          <w:trHeight w:val="522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322EDC1" w14:textId="77777777" w:rsidR="002D42D2" w:rsidRPr="008D088F" w:rsidRDefault="002D42D2" w:rsidP="002D42D2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C389FAA" w14:textId="77777777" w:rsidR="002D42D2" w:rsidRDefault="002D42D2" w:rsidP="002D42D2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7E07E6AB" w14:textId="038D3BB7" w:rsidR="002D42D2" w:rsidRPr="008D088F" w:rsidRDefault="002D42D2" w:rsidP="002D42D2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 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0291AFF" w14:textId="2A099644" w:rsidR="002D42D2" w:rsidRPr="008D088F" w:rsidRDefault="002D42D2" w:rsidP="002D42D2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splnění právní povinnosti, která se na správce vztahuje.</w:t>
            </w:r>
          </w:p>
        </w:tc>
      </w:tr>
      <w:tr w:rsidR="002D42D2" w:rsidRPr="00E774EB" w14:paraId="307F153A" w14:textId="77777777" w:rsidTr="008D088F">
        <w:trPr>
          <w:trHeight w:val="488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565B1E" w14:textId="77777777" w:rsidR="002D42D2" w:rsidRPr="008D088F" w:rsidRDefault="002D42D2" w:rsidP="002D42D2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0F290CD" w14:textId="5D9FE9E6" w:rsidR="002D42D2" w:rsidRPr="008D088F" w:rsidRDefault="002D42D2" w:rsidP="002D42D2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F75805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4A9C889" w14:textId="5ADD0767" w:rsidR="002D42D2" w:rsidRPr="008D088F" w:rsidRDefault="002D42D2" w:rsidP="002D42D2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Usnesení č. 220/2020 Sb., u</w:t>
            </w:r>
            <w:r w:rsidRPr="008D088F">
              <w:rPr>
                <w:rFonts w:cs="Arial"/>
                <w:iCs/>
                <w:sz w:val="16"/>
                <w:szCs w:val="16"/>
                <w:lang w:eastAsia="cs-CZ"/>
              </w:rPr>
              <w:t>snesení vlády České republiky č. 491 o přijetí krizového opatření (čl. III. odst. 1)</w:t>
            </w:r>
          </w:p>
        </w:tc>
      </w:tr>
      <w:tr w:rsidR="002D42D2" w:rsidRPr="00E774EB" w14:paraId="75B39079" w14:textId="77777777" w:rsidTr="008D088F">
        <w:trPr>
          <w:trHeight w:val="39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65E0ED7" w14:textId="77777777" w:rsidR="002D42D2" w:rsidRPr="008D088F" w:rsidRDefault="002D42D2" w:rsidP="002D42D2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16C0D7F" w14:textId="77777777" w:rsidR="002D42D2" w:rsidRPr="008D088F" w:rsidRDefault="002D42D2" w:rsidP="002D42D2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94E8E3E" w14:textId="0D9B12EC" w:rsidR="002D42D2" w:rsidRPr="008D088F" w:rsidRDefault="002D42D2" w:rsidP="002D42D2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Žáci (resp. </w:t>
            </w:r>
            <w:r w:rsidRPr="008D088F">
              <w:rPr>
                <w:rFonts w:cs="Arial"/>
                <w:i/>
                <w:sz w:val="16"/>
                <w:szCs w:val="16"/>
                <w:lang w:eastAsia="cs-CZ"/>
              </w:rPr>
              <w:t>děti, studenti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) a </w:t>
            </w:r>
            <w:r w:rsidR="003B62CC">
              <w:rPr>
                <w:rFonts w:cs="Arial"/>
                <w:sz w:val="16"/>
                <w:szCs w:val="16"/>
                <w:lang w:eastAsia="cs-CZ"/>
              </w:rPr>
              <w:t xml:space="preserve">jejich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zákonní zástupci.</w:t>
            </w:r>
          </w:p>
        </w:tc>
      </w:tr>
      <w:tr w:rsidR="002D42D2" w:rsidRPr="00E774EB" w14:paraId="2F3B0240" w14:textId="77777777" w:rsidTr="008D088F">
        <w:trPr>
          <w:trHeight w:val="51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4BA7BC1" w14:textId="77777777" w:rsidR="002D42D2" w:rsidRPr="008D088F" w:rsidRDefault="002D42D2" w:rsidP="002D42D2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12A5017" w14:textId="77777777" w:rsidR="002D42D2" w:rsidRPr="008D088F" w:rsidRDefault="002D42D2" w:rsidP="002D42D2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4F45F1" w14:textId="1131906C" w:rsidR="002D42D2" w:rsidRPr="008D088F" w:rsidRDefault="002D42D2" w:rsidP="002D42D2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Jméno, příjmení, datum narození, trvalé bydliště.</w:t>
            </w:r>
          </w:p>
        </w:tc>
      </w:tr>
      <w:tr w:rsidR="002D42D2" w:rsidRPr="00E774EB" w14:paraId="677D571A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5D20C13" w14:textId="77777777" w:rsidR="002D42D2" w:rsidRPr="008D088F" w:rsidRDefault="002D42D2" w:rsidP="002D42D2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25D891" w14:textId="77777777" w:rsidR="002D42D2" w:rsidRPr="008D088F" w:rsidRDefault="002D42D2" w:rsidP="002D42D2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4F21E32" w14:textId="490CB804" w:rsidR="002D42D2" w:rsidRPr="008D088F" w:rsidRDefault="002D42D2" w:rsidP="002D42D2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Údaje nebudou předávány nebo zpřístupňovány jiným osobám, s výjimkou případů, kdy povinnost předání orgánům ochrany veřejného zdraví vyplývá ze zvláštního právního předpisu.</w:t>
            </w:r>
          </w:p>
        </w:tc>
      </w:tr>
      <w:tr w:rsidR="00573C13" w:rsidRPr="00E774EB" w14:paraId="06A02922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E8372B6" w14:textId="77777777" w:rsidR="00573C13" w:rsidRPr="008D088F" w:rsidRDefault="00573C13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3D48A08" w14:textId="77777777" w:rsidR="00573C13" w:rsidRPr="008D088F" w:rsidRDefault="00573C13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BC02D8C" w14:textId="77777777" w:rsidR="00573C13" w:rsidRPr="008D088F" w:rsidRDefault="00573C13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573C13" w:rsidRPr="00E774EB" w14:paraId="3F095154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956A596" w14:textId="77777777" w:rsidR="00573C13" w:rsidRPr="008D088F" w:rsidRDefault="00573C13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C1B5A17" w14:textId="77777777" w:rsidR="00573C13" w:rsidRPr="008D088F" w:rsidRDefault="00573C13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05BDBBA" w14:textId="77777777" w:rsidR="00573C13" w:rsidRPr="008D088F" w:rsidRDefault="00573C13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573C13" w:rsidRPr="00E774EB" w14:paraId="016EC856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381C66D" w14:textId="77777777" w:rsidR="00573C13" w:rsidRPr="008D088F" w:rsidRDefault="00573C13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4A6254F" w14:textId="77777777" w:rsidR="00573C13" w:rsidRPr="008D088F" w:rsidRDefault="00573C13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4F1F5C7" w14:textId="77777777" w:rsidR="00573C13" w:rsidRPr="008D088F" w:rsidRDefault="00573C13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max. 1 rok</w:t>
            </w:r>
          </w:p>
        </w:tc>
      </w:tr>
      <w:tr w:rsidR="00573C13" w:rsidRPr="00E774EB" w14:paraId="1C8FB169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208343B" w14:textId="77777777" w:rsidR="00573C13" w:rsidRPr="008D088F" w:rsidRDefault="00573C13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FC87C9F" w14:textId="77777777" w:rsidR="00573C13" w:rsidRPr="008D088F" w:rsidRDefault="00573C13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961C627" w14:textId="77777777" w:rsidR="00573C13" w:rsidRPr="008D088F" w:rsidRDefault="00573C13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26FB94FF" w14:textId="77777777" w:rsidR="00573C13" w:rsidRPr="008D088F" w:rsidRDefault="00573C13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79CF4692" w14:textId="451B5AC4" w:rsidR="00A50E65" w:rsidRDefault="00A50E65">
      <w:pPr>
        <w:spacing w:before="0" w:line="240" w:lineRule="auto"/>
        <w:jc w:val="left"/>
      </w:pPr>
      <w:r>
        <w:br w:type="page"/>
      </w:r>
    </w:p>
    <w:p w14:paraId="79CF4693" w14:textId="07B0616C" w:rsidR="00A33E85" w:rsidRPr="00435DCD" w:rsidRDefault="00F32209" w:rsidP="0044557C">
      <w:pPr>
        <w:pStyle w:val="Nadpis2"/>
        <w:numPr>
          <w:ilvl w:val="0"/>
          <w:numId w:val="0"/>
        </w:numPr>
        <w:ind w:left="578" w:hanging="578"/>
        <w:rPr>
          <w:rFonts w:cs="Arial"/>
          <w:sz w:val="22"/>
          <w:szCs w:val="22"/>
        </w:rPr>
      </w:pPr>
      <w:bookmarkStart w:id="11" w:name="_Toc44057580"/>
      <w:r w:rsidRPr="00435DCD">
        <w:rPr>
          <w:rFonts w:cs="Arial"/>
          <w:sz w:val="22"/>
          <w:szCs w:val="22"/>
        </w:rPr>
        <w:lastRenderedPageBreak/>
        <w:t>1.</w:t>
      </w:r>
      <w:r w:rsidR="00ED5C07" w:rsidRPr="00435DCD">
        <w:rPr>
          <w:rFonts w:cs="Arial"/>
          <w:sz w:val="22"/>
          <w:szCs w:val="22"/>
        </w:rPr>
        <w:t>8</w:t>
      </w:r>
      <w:r w:rsidRPr="00435DCD">
        <w:rPr>
          <w:rFonts w:cs="Arial"/>
          <w:sz w:val="22"/>
          <w:szCs w:val="22"/>
        </w:rPr>
        <w:t xml:space="preserve"> </w:t>
      </w:r>
      <w:r w:rsidR="0042319F" w:rsidRPr="00435DCD">
        <w:rPr>
          <w:rFonts w:cs="Arial"/>
          <w:sz w:val="22"/>
          <w:szCs w:val="22"/>
        </w:rPr>
        <w:t xml:space="preserve"> </w:t>
      </w:r>
      <w:r w:rsidR="00AD6BB4" w:rsidRPr="00435DCD">
        <w:rPr>
          <w:rFonts w:cs="Arial"/>
          <w:sz w:val="22"/>
          <w:szCs w:val="22"/>
        </w:rPr>
        <w:t>V</w:t>
      </w:r>
      <w:r w:rsidR="00271E20" w:rsidRPr="00435DCD">
        <w:rPr>
          <w:rFonts w:cs="Arial"/>
          <w:sz w:val="22"/>
          <w:szCs w:val="22"/>
        </w:rPr>
        <w:t xml:space="preserve">zdělávací program </w:t>
      </w:r>
      <w:r w:rsidR="005A53D7" w:rsidRPr="00435DCD">
        <w:rPr>
          <w:rFonts w:cs="Arial"/>
          <w:sz w:val="22"/>
          <w:szCs w:val="22"/>
        </w:rPr>
        <w:t>Erasmus+</w:t>
      </w:r>
      <w:bookmarkEnd w:id="11"/>
    </w:p>
    <w:p w14:paraId="7D0212F6" w14:textId="4273393F" w:rsidR="0044557C" w:rsidRPr="001563A4" w:rsidRDefault="001563A4" w:rsidP="001563A4">
      <w:pPr>
        <w:pStyle w:val="Nadpis2"/>
        <w:numPr>
          <w:ilvl w:val="0"/>
          <w:numId w:val="0"/>
        </w:numPr>
        <w:rPr>
          <w:rFonts w:cs="Arial"/>
          <w:sz w:val="18"/>
          <w:szCs w:val="18"/>
        </w:rPr>
      </w:pPr>
      <w:r w:rsidRPr="001563A4">
        <w:rPr>
          <w:rFonts w:cs="Arial"/>
          <w:i/>
          <w:iCs/>
          <w:color w:val="FF0000"/>
          <w:sz w:val="18"/>
          <w:szCs w:val="18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E774EB" w14:paraId="79CF4696" w14:textId="77777777" w:rsidTr="00271E20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9CF4695" w14:textId="7C46C9FC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25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E774EB" w14:paraId="79CF4698" w14:textId="77777777" w:rsidTr="00271E20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0ED1657" w14:textId="6CF033C6" w:rsidR="008D07AD" w:rsidRPr="003E0E6A" w:rsidRDefault="008D07AD" w:rsidP="008D07AD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26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79CF4697" w14:textId="527F0329" w:rsidR="0042319F" w:rsidRPr="008D088F" w:rsidRDefault="008D07AD" w:rsidP="008D07AD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271E20" w:rsidRPr="00E774EB" w14:paraId="79CF469C" w14:textId="77777777" w:rsidTr="008D088F">
        <w:trPr>
          <w:trHeight w:val="31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99" w14:textId="77777777" w:rsidR="00271E20" w:rsidRPr="008D088F" w:rsidRDefault="00271E20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9A" w14:textId="77777777" w:rsidR="00271E20" w:rsidRPr="008D088F" w:rsidRDefault="00271E20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9B" w14:textId="77777777" w:rsidR="00271E20" w:rsidRPr="008D088F" w:rsidRDefault="00651FCE" w:rsidP="00651FCE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bookmarkStart w:id="12" w:name="_Toc503970488"/>
            <w:bookmarkStart w:id="13" w:name="_Toc503971079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V</w:t>
            </w:r>
            <w:r w:rsidR="00271E20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ZDĚLÁVACÍ PROGR</w:t>
            </w: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A</w:t>
            </w:r>
            <w:r w:rsidR="00271E20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M E</w:t>
            </w: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RASMUS</w:t>
            </w:r>
            <w:r w:rsidR="00271E20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+</w:t>
            </w:r>
            <w:bookmarkEnd w:id="12"/>
            <w:bookmarkEnd w:id="13"/>
          </w:p>
        </w:tc>
      </w:tr>
      <w:tr w:rsidR="00271E20" w:rsidRPr="00E774EB" w14:paraId="79CF46A3" w14:textId="77777777" w:rsidTr="008D088F">
        <w:trPr>
          <w:trHeight w:val="542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9D" w14:textId="77777777" w:rsidR="00271E20" w:rsidRPr="008D088F" w:rsidRDefault="00271E20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0BA241A" w14:textId="77777777" w:rsidR="00E774EB" w:rsidRDefault="00271E20" w:rsidP="00AD6BB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79CF46A0" w14:textId="54CAEB5C" w:rsidR="00D13F93" w:rsidRPr="008D088F" w:rsidRDefault="00E774EB" w:rsidP="008B2731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- </w:t>
            </w:r>
            <w:r w:rsidR="00271E20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7F2895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e)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A2" w14:textId="77777777" w:rsidR="00271E20" w:rsidRPr="008D088F" w:rsidRDefault="00DC4AB4" w:rsidP="00FA7523">
            <w:pPr>
              <w:spacing w:before="12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Zpracování je nezbytné pro splnění </w:t>
            </w:r>
            <w:r w:rsidR="00FD686B" w:rsidRPr="008D088F">
              <w:rPr>
                <w:rFonts w:cs="Arial"/>
                <w:sz w:val="16"/>
                <w:szCs w:val="16"/>
                <w:lang w:eastAsia="cs-CZ"/>
              </w:rPr>
              <w:t>úkolu prováděného ve veřejném zájmu</w:t>
            </w:r>
            <w:r w:rsidR="001F15AD" w:rsidRPr="008D088F">
              <w:rPr>
                <w:rFonts w:cs="Arial"/>
                <w:sz w:val="16"/>
                <w:szCs w:val="16"/>
                <w:lang w:eastAsia="cs-CZ"/>
              </w:rPr>
              <w:t>, kterým je pověřen správce</w:t>
            </w:r>
          </w:p>
        </w:tc>
      </w:tr>
      <w:tr w:rsidR="00271E20" w:rsidRPr="00E774EB" w14:paraId="79CF46A7" w14:textId="77777777" w:rsidTr="00271E20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A4" w14:textId="77777777" w:rsidR="00271E20" w:rsidRPr="008D088F" w:rsidRDefault="00271E20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A5" w14:textId="1FF593F2" w:rsidR="00271E20" w:rsidRPr="008D088F" w:rsidRDefault="00F75805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F75805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A6" w14:textId="77777777" w:rsidR="00271E20" w:rsidRPr="008D088F" w:rsidRDefault="00271E20" w:rsidP="00AD6BB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Úkol ve veřejn</w:t>
            </w:r>
            <w:r w:rsidR="00AD6BB4" w:rsidRPr="008D088F">
              <w:rPr>
                <w:rFonts w:cs="Arial"/>
                <w:sz w:val="16"/>
                <w:szCs w:val="16"/>
                <w:lang w:eastAsia="cs-CZ"/>
              </w:rPr>
              <w:t>é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m zájmu </w:t>
            </w:r>
            <w:r w:rsidR="00AD6BB4" w:rsidRPr="008D088F">
              <w:rPr>
                <w:rFonts w:cs="Arial"/>
                <w:i/>
                <w:sz w:val="16"/>
                <w:szCs w:val="16"/>
                <w:lang w:eastAsia="cs-CZ"/>
              </w:rPr>
              <w:t>(</w:t>
            </w:r>
            <w:r w:rsidRPr="008D088F">
              <w:rPr>
                <w:rFonts w:cs="Arial"/>
                <w:i/>
                <w:color w:val="000000"/>
                <w:sz w:val="16"/>
                <w:szCs w:val="16"/>
                <w:shd w:val="clear" w:color="auto" w:fill="FFFFFF"/>
              </w:rPr>
              <w:t>vzdělávací program E</w:t>
            </w:r>
            <w:r w:rsidR="00AD6BB4" w:rsidRPr="008D088F">
              <w:rPr>
                <w:rFonts w:cs="Arial"/>
                <w:i/>
                <w:color w:val="000000"/>
                <w:sz w:val="16"/>
                <w:szCs w:val="16"/>
                <w:shd w:val="clear" w:color="auto" w:fill="FFFFFF"/>
              </w:rPr>
              <w:t>U</w:t>
            </w:r>
            <w:r w:rsidRPr="008D088F">
              <w:rPr>
                <w:rFonts w:cs="Arial"/>
                <w:i/>
                <w:color w:val="000000"/>
                <w:sz w:val="16"/>
                <w:szCs w:val="16"/>
                <w:shd w:val="clear" w:color="auto" w:fill="FFFFFF"/>
              </w:rPr>
              <w:t xml:space="preserve"> na období 2014–2020</w:t>
            </w:r>
            <w:r w:rsidR="00AD6BB4" w:rsidRPr="008D088F">
              <w:rPr>
                <w:rFonts w:cs="Arial"/>
                <w:i/>
                <w:color w:val="000000"/>
                <w:sz w:val="16"/>
                <w:szCs w:val="16"/>
                <w:shd w:val="clear" w:color="auto" w:fill="FFFFFF"/>
              </w:rPr>
              <w:t xml:space="preserve"> podporující </w:t>
            </w:r>
            <w:r w:rsidRPr="008D088F">
              <w:rPr>
                <w:rFonts w:cs="Arial"/>
                <w:i/>
                <w:color w:val="000000"/>
                <w:sz w:val="16"/>
                <w:szCs w:val="16"/>
                <w:shd w:val="clear" w:color="auto" w:fill="FFFFFF"/>
              </w:rPr>
              <w:t>spolupráci a mobilitu ve</w:t>
            </w:r>
            <w:r w:rsidR="00AD6BB4" w:rsidRPr="008D088F">
              <w:rPr>
                <w:rFonts w:cs="Arial"/>
                <w:i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8D088F">
              <w:rPr>
                <w:rFonts w:cs="Arial"/>
                <w:i/>
                <w:color w:val="000000"/>
                <w:sz w:val="16"/>
                <w:szCs w:val="16"/>
                <w:shd w:val="clear" w:color="auto" w:fill="FFFFFF"/>
              </w:rPr>
              <w:t>všech sférách vzdělávání, v odborné přípravě a v oblasti sportu, mládeže a </w:t>
            </w:r>
            <w:hyperlink r:id="rId27" w:tgtFrame="_blank" w:history="1">
              <w:r w:rsidRPr="008D088F">
                <w:rPr>
                  <w:rStyle w:val="Hypertextovodkaz"/>
                  <w:rFonts w:cs="Arial"/>
                  <w:i/>
                  <w:color w:val="000000"/>
                  <w:sz w:val="16"/>
                  <w:szCs w:val="16"/>
                  <w:u w:val="none"/>
                  <w:shd w:val="clear" w:color="auto" w:fill="FFFFFF"/>
                </w:rPr>
                <w:t>neformálního vzdělávání</w:t>
              </w:r>
            </w:hyperlink>
            <w:r w:rsidR="00AD6BB4" w:rsidRPr="008D088F">
              <w:rPr>
                <w:i/>
                <w:sz w:val="16"/>
                <w:szCs w:val="16"/>
              </w:rPr>
              <w:t>)</w:t>
            </w:r>
            <w:r w:rsidRPr="008D088F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271E20" w:rsidRPr="00E774EB" w14:paraId="79CF46AB" w14:textId="77777777" w:rsidTr="008D088F">
        <w:trPr>
          <w:trHeight w:val="519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A8" w14:textId="77777777" w:rsidR="00271E20" w:rsidRPr="008D088F" w:rsidRDefault="00271E20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A9" w14:textId="77777777" w:rsidR="00271E20" w:rsidRPr="008D088F" w:rsidRDefault="00271E20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AA" w14:textId="77777777" w:rsidR="00271E20" w:rsidRPr="008D088F" w:rsidRDefault="00AD6BB4" w:rsidP="00271E20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Účastníci programu.</w:t>
            </w:r>
          </w:p>
        </w:tc>
      </w:tr>
      <w:tr w:rsidR="00271E20" w:rsidRPr="00E774EB" w14:paraId="79CF46AF" w14:textId="77777777" w:rsidTr="00271E20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AC" w14:textId="77777777" w:rsidR="00271E20" w:rsidRPr="008D088F" w:rsidRDefault="00271E20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AD" w14:textId="77777777" w:rsidR="00271E20" w:rsidRPr="008D088F" w:rsidRDefault="00271E20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AE" w14:textId="77777777" w:rsidR="00271E20" w:rsidRPr="008D088F" w:rsidRDefault="0030050D" w:rsidP="004576D5">
            <w:pPr>
              <w:spacing w:before="60" w:after="60" w:line="240" w:lineRule="auto"/>
              <w:rPr>
                <w:rFonts w:cs="Arial"/>
                <w:sz w:val="16"/>
                <w:szCs w:val="16"/>
                <w:highlight w:val="yellow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Identifikační, adresní a další nezbytné osobní údaje dle stanovených pravidel v konkrétních projektech.</w:t>
            </w:r>
          </w:p>
        </w:tc>
      </w:tr>
      <w:tr w:rsidR="00271E20" w:rsidRPr="00E774EB" w14:paraId="79CF46B3" w14:textId="77777777" w:rsidTr="00271E20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B0" w14:textId="77777777" w:rsidR="00271E20" w:rsidRPr="008D088F" w:rsidRDefault="00271E20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B1" w14:textId="77777777" w:rsidR="00271E20" w:rsidRPr="008D088F" w:rsidRDefault="00271E20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B2" w14:textId="1C66DCEF" w:rsidR="00271E20" w:rsidRPr="008D088F" w:rsidRDefault="0030050D" w:rsidP="0030050D">
            <w:pPr>
              <w:spacing w:before="60" w:after="60" w:line="240" w:lineRule="auto"/>
              <w:rPr>
                <w:rFonts w:cs="Arial"/>
                <w:sz w:val="16"/>
                <w:szCs w:val="16"/>
                <w:highlight w:val="yellow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Nezbytné osobní údaje jsou předávány</w:t>
            </w:r>
            <w:r w:rsidR="004F6CC6" w:rsidRPr="008D088F">
              <w:rPr>
                <w:rFonts w:cs="Arial"/>
                <w:sz w:val="16"/>
                <w:szCs w:val="16"/>
                <w:lang w:eastAsia="cs-CZ"/>
              </w:rPr>
              <w:t xml:space="preserve"> zahraničnímu organizátorovi vzdělávacího programu a mohou být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zpřístupňovány osobám, orgánům či institucím, </w:t>
            </w:r>
            <w:r w:rsidR="00271E20" w:rsidRPr="008D088F">
              <w:rPr>
                <w:rFonts w:cs="Arial"/>
                <w:sz w:val="16"/>
                <w:szCs w:val="16"/>
                <w:lang w:eastAsia="cs-CZ"/>
              </w:rPr>
              <w:t>kterým takové právo plyne ze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 </w:t>
            </w:r>
            <w:r w:rsidR="00271E20" w:rsidRPr="008D088F">
              <w:rPr>
                <w:rFonts w:cs="Arial"/>
                <w:sz w:val="16"/>
                <w:szCs w:val="16"/>
                <w:lang w:eastAsia="cs-CZ"/>
              </w:rPr>
              <w:t>zvláštního zákona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nebo dle stanovených pravidel konkrétních projektů.</w:t>
            </w:r>
          </w:p>
        </w:tc>
      </w:tr>
      <w:tr w:rsidR="00271E20" w:rsidRPr="00E774EB" w14:paraId="79CF46B7" w14:textId="77777777" w:rsidTr="00271E20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B4" w14:textId="77777777" w:rsidR="00271E20" w:rsidRPr="008D088F" w:rsidRDefault="00271E20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B5" w14:textId="77777777" w:rsidR="00271E20" w:rsidRPr="008D088F" w:rsidRDefault="00271E20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B6" w14:textId="57239455" w:rsidR="00271E20" w:rsidRPr="008D088F" w:rsidRDefault="004F6CC6" w:rsidP="00271E20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Třetí země, ve které je sídlo organizátora vzdělávacího programu</w:t>
            </w:r>
            <w:r w:rsidR="00E774EB"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271E20" w:rsidRPr="00E774EB" w14:paraId="79CF46BB" w14:textId="77777777" w:rsidTr="00271E20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B8" w14:textId="77777777" w:rsidR="00271E20" w:rsidRPr="008D088F" w:rsidRDefault="00271E20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B9" w14:textId="77777777" w:rsidR="00271E20" w:rsidRPr="008D088F" w:rsidRDefault="00271E20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 w:rsidR="0020416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BA" w14:textId="5473A227" w:rsidR="00271E20" w:rsidRPr="008D088F" w:rsidRDefault="004F6CC6" w:rsidP="002D42D2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Uvést</w:t>
            </w:r>
            <w:r w:rsidR="00E774EB">
              <w:rPr>
                <w:rFonts w:cs="Arial"/>
                <w:sz w:val="16"/>
                <w:szCs w:val="16"/>
                <w:lang w:eastAsia="cs-CZ"/>
              </w:rPr>
              <w:t xml:space="preserve"> záruky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v případě, že se jedná o třetí zemi ve smyslu čl.  </w:t>
            </w:r>
            <w:r w:rsidR="00693A51" w:rsidRPr="008D088F">
              <w:rPr>
                <w:rFonts w:cs="Arial"/>
                <w:sz w:val="16"/>
                <w:szCs w:val="16"/>
                <w:lang w:eastAsia="cs-CZ"/>
              </w:rPr>
              <w:t>44</w:t>
            </w:r>
            <w:r w:rsidR="003B62CC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 w:rsidR="004C7E7F"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  <w:r w:rsidR="003B62CC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 w:rsidR="004C7E7F" w:rsidRPr="008D088F">
              <w:rPr>
                <w:rFonts w:cs="Arial"/>
                <w:sz w:val="16"/>
                <w:szCs w:val="16"/>
                <w:lang w:eastAsia="cs-CZ"/>
              </w:rPr>
              <w:t>50</w:t>
            </w:r>
            <w:r w:rsidRPr="008D088F">
              <w:rPr>
                <w:rFonts w:cs="Arial"/>
                <w:color w:val="FF0000"/>
                <w:sz w:val="16"/>
                <w:szCs w:val="16"/>
                <w:lang w:eastAsia="cs-CZ"/>
              </w:rPr>
              <w:t xml:space="preserve"> </w:t>
            </w:r>
            <w:r w:rsidR="00E774EB">
              <w:rPr>
                <w:rFonts w:cs="Arial"/>
                <w:sz w:val="16"/>
                <w:szCs w:val="16"/>
                <w:lang w:eastAsia="cs-CZ"/>
              </w:rPr>
              <w:t>GDPR.</w:t>
            </w:r>
          </w:p>
        </w:tc>
      </w:tr>
      <w:tr w:rsidR="00271E20" w:rsidRPr="00E774EB" w14:paraId="79CF46BF" w14:textId="77777777" w:rsidTr="00271E20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BC" w14:textId="77777777" w:rsidR="00271E20" w:rsidRPr="008D088F" w:rsidRDefault="00271E20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BD" w14:textId="77777777" w:rsidR="00271E20" w:rsidRPr="008D088F" w:rsidRDefault="00271E20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BE" w14:textId="5AECA4D2" w:rsidR="00271E20" w:rsidRPr="008D088F" w:rsidRDefault="00C118C7" w:rsidP="004576D5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Spisového a skartačního řádu</w:t>
            </w:r>
            <w:r w:rsidR="0030050D" w:rsidRPr="008D088F">
              <w:rPr>
                <w:rFonts w:cs="Arial"/>
                <w:sz w:val="16"/>
                <w:szCs w:val="16"/>
                <w:lang w:eastAsia="cs-CZ"/>
              </w:rPr>
              <w:t xml:space="preserve"> a dle stanovených pravidel v konkrétních projektech</w:t>
            </w:r>
            <w:r w:rsidR="00271E20" w:rsidRPr="008D088F">
              <w:rPr>
                <w:rFonts w:cs="Arial"/>
                <w:sz w:val="16"/>
                <w:szCs w:val="16"/>
                <w:lang w:eastAsia="cs-CZ"/>
              </w:rPr>
              <w:t xml:space="preserve">. </w:t>
            </w:r>
          </w:p>
        </w:tc>
      </w:tr>
      <w:tr w:rsidR="00271E20" w:rsidRPr="00E774EB" w14:paraId="79CF46C3" w14:textId="77777777" w:rsidTr="007C0A82">
        <w:trPr>
          <w:trHeight w:val="303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6C0" w14:textId="77777777" w:rsidR="00271E20" w:rsidRPr="008D088F" w:rsidRDefault="00271E20" w:rsidP="00271E20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6C1" w14:textId="77777777" w:rsidR="00271E20" w:rsidRPr="008D088F" w:rsidRDefault="00271E20" w:rsidP="00271E20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obecný popis technických a organizačních bezpečnostních opatření dle čl. 32 </w:t>
            </w:r>
            <w:r w:rsidR="0020416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518B878" w14:textId="77777777" w:rsidR="00096C3D" w:rsidRPr="008D088F" w:rsidRDefault="00096C3D" w:rsidP="00096C3D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79CF46C2" w14:textId="2069759D" w:rsidR="00271E20" w:rsidRPr="008D088F" w:rsidRDefault="00096C3D" w:rsidP="00096C3D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01EE8E3B" w14:textId="37D2E07B" w:rsidR="00A8508D" w:rsidRPr="00435DCD" w:rsidRDefault="00A8508D" w:rsidP="0044557C">
      <w:pPr>
        <w:pStyle w:val="Nadpis1"/>
        <w:numPr>
          <w:ilvl w:val="0"/>
          <w:numId w:val="0"/>
        </w:numPr>
        <w:jc w:val="left"/>
        <w:rPr>
          <w:rFonts w:cs="Arial"/>
          <w:sz w:val="22"/>
          <w:szCs w:val="22"/>
        </w:rPr>
      </w:pPr>
      <w:bookmarkStart w:id="14" w:name="_Toc44057581"/>
      <w:r w:rsidRPr="00435DCD">
        <w:rPr>
          <w:rFonts w:cs="Arial"/>
          <w:sz w:val="22"/>
          <w:szCs w:val="22"/>
        </w:rPr>
        <w:lastRenderedPageBreak/>
        <w:t>1.9  VYDÁVÁNÍ ŠKOLNÍCH PRŮKAZŮ (isic)</w:t>
      </w:r>
    </w:p>
    <w:p w14:paraId="5376D448" w14:textId="6380F6AB" w:rsidR="0044557C" w:rsidRPr="001563A4" w:rsidRDefault="0044557C" w:rsidP="0044557C">
      <w:pPr>
        <w:pStyle w:val="Nadpis2"/>
        <w:numPr>
          <w:ilvl w:val="0"/>
          <w:numId w:val="0"/>
        </w:numPr>
        <w:rPr>
          <w:rFonts w:cs="Arial"/>
          <w:sz w:val="18"/>
          <w:szCs w:val="18"/>
        </w:rPr>
      </w:pPr>
      <w:r w:rsidRPr="001563A4">
        <w:rPr>
          <w:rFonts w:cs="Arial"/>
          <w:i/>
          <w:iCs/>
          <w:color w:val="FF0000"/>
          <w:sz w:val="18"/>
          <w:szCs w:val="18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A8508D" w:rsidRPr="00E774EB" w14:paraId="6EBCD737" w14:textId="77777777" w:rsidTr="001563A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F35D1C3" w14:textId="77777777" w:rsidR="00A8508D" w:rsidRPr="008D088F" w:rsidRDefault="00A8508D" w:rsidP="001563A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28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A8508D" w:rsidRPr="00E774EB" w14:paraId="5D4765AE" w14:textId="77777777" w:rsidTr="001563A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19828C4" w14:textId="6583F5EE" w:rsidR="00A8508D" w:rsidRPr="003E0E6A" w:rsidRDefault="00A8508D" w:rsidP="00A8508D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29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5D994DB8" w14:textId="1560A41F" w:rsidR="00A8508D" w:rsidRPr="008D088F" w:rsidRDefault="00A8508D" w:rsidP="00A8508D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A8508D" w:rsidRPr="00E774EB" w14:paraId="76E7BB91" w14:textId="77777777" w:rsidTr="001563A4">
        <w:trPr>
          <w:trHeight w:val="31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714BC40" w14:textId="77777777" w:rsidR="00A8508D" w:rsidRPr="008D088F" w:rsidRDefault="00A8508D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1869648" w14:textId="77777777" w:rsidR="00A8508D" w:rsidRPr="008D088F" w:rsidRDefault="00A8508D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33FF004" w14:textId="77777777" w:rsidR="00A8508D" w:rsidRPr="008D088F" w:rsidRDefault="00A8508D" w:rsidP="001563A4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VYDÁVÁNÍ ŠKOLNÍCH PRŮKAZŮ (ISIC)</w:t>
            </w:r>
          </w:p>
        </w:tc>
      </w:tr>
      <w:tr w:rsidR="00A8508D" w:rsidRPr="00E774EB" w14:paraId="410D0AB2" w14:textId="77777777" w:rsidTr="001563A4">
        <w:trPr>
          <w:trHeight w:val="967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3139C18" w14:textId="77777777" w:rsidR="00A8508D" w:rsidRPr="008D088F" w:rsidRDefault="00A8508D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2580649" w14:textId="77777777" w:rsidR="00A8508D" w:rsidRPr="00F83248" w:rsidRDefault="00A8508D" w:rsidP="001563A4">
            <w:pPr>
              <w:spacing w:before="60" w:after="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F83248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55F5CF86" w14:textId="77777777" w:rsidR="00A8508D" w:rsidRPr="00F83248" w:rsidRDefault="00A8508D" w:rsidP="00A8508D">
            <w:pPr>
              <w:pStyle w:val="Odstavecseseznamem"/>
              <w:numPr>
                <w:ilvl w:val="0"/>
                <w:numId w:val="36"/>
              </w:numPr>
              <w:spacing w:before="60" w:after="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dle čl. 6 odst. 1 písm. b)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2271993" w14:textId="77777777" w:rsidR="00A8508D" w:rsidRPr="008D088F" w:rsidRDefault="00A8508D" w:rsidP="001563A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smlouvy, jejíž smluvní stranou je subjekt údajů nebo pro provedení opatření přijatých před uzavřením smlouvy na žádost tohoto subjektu údajů.</w:t>
            </w:r>
          </w:p>
        </w:tc>
      </w:tr>
      <w:tr w:rsidR="00A8508D" w:rsidRPr="00E774EB" w14:paraId="3B41F50E" w14:textId="77777777" w:rsidTr="001563A4">
        <w:trPr>
          <w:trHeight w:val="288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C6036E4" w14:textId="77777777" w:rsidR="00A8508D" w:rsidRPr="008D088F" w:rsidRDefault="00A8508D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22695B5" w14:textId="77777777" w:rsidR="00A8508D" w:rsidRPr="008D088F" w:rsidRDefault="00A8508D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F75805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D4A022B" w14:textId="77777777" w:rsidR="00A8508D" w:rsidRPr="008D088F" w:rsidRDefault="00A8508D" w:rsidP="001563A4">
            <w:pPr>
              <w:spacing w:before="60" w:after="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Plnění na základě smlouvy podáním žádosti o vystavení průkazu ISIC.</w:t>
            </w:r>
          </w:p>
        </w:tc>
      </w:tr>
      <w:tr w:rsidR="00A8508D" w:rsidRPr="00E774EB" w14:paraId="541C0E58" w14:textId="77777777" w:rsidTr="001563A4">
        <w:trPr>
          <w:trHeight w:val="455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C62E4DD" w14:textId="77777777" w:rsidR="00A8508D" w:rsidRPr="008D088F" w:rsidRDefault="00A8508D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8F2D6C4" w14:textId="77777777" w:rsidR="00A8508D" w:rsidRPr="008D088F" w:rsidRDefault="00A8508D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725E703" w14:textId="77777777" w:rsidR="00A8508D" w:rsidRPr="008D088F" w:rsidRDefault="00A8508D" w:rsidP="001563A4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Žáci, studenti, zákonní zástupci.</w:t>
            </w:r>
          </w:p>
        </w:tc>
      </w:tr>
      <w:tr w:rsidR="00A8508D" w:rsidRPr="00E774EB" w14:paraId="0DF84E1E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35F1EE8" w14:textId="77777777" w:rsidR="00A8508D" w:rsidRPr="008D088F" w:rsidRDefault="00A8508D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3319B6D" w14:textId="77777777" w:rsidR="00A8508D" w:rsidRPr="008D088F" w:rsidRDefault="00A8508D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12462B7" w14:textId="209AEEC8" w:rsidR="00A8508D" w:rsidRPr="008D088F" w:rsidRDefault="00A8508D" w:rsidP="001563A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Povinné údaje: jméno a příjmení, datum narození, fotografie, název a adresa </w:t>
            </w:r>
            <w:r>
              <w:rPr>
                <w:rFonts w:cs="Arial"/>
                <w:sz w:val="16"/>
                <w:szCs w:val="16"/>
                <w:lang w:eastAsia="cs-CZ"/>
              </w:rPr>
              <w:t>školy, číslo licence, platnost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a portrétní fotografie, </w:t>
            </w:r>
          </w:p>
          <w:p w14:paraId="0BEBD037" w14:textId="77777777" w:rsidR="00A8508D" w:rsidRPr="008D088F" w:rsidRDefault="00A8508D" w:rsidP="001563A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Nepovinné údaje: titul, pohlaví, telefonní číslo, třída, ročník, osobní ID, adresa bydliště, e-mail. </w:t>
            </w:r>
          </w:p>
          <w:p w14:paraId="709F8E44" w14:textId="77777777" w:rsidR="00A8508D" w:rsidRPr="008D088F" w:rsidRDefault="00A8508D" w:rsidP="001563A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Údaje v listinné podobě jsou uchovávány u správce (škola).</w:t>
            </w:r>
          </w:p>
          <w:p w14:paraId="3421C110" w14:textId="77777777" w:rsidR="00A8508D" w:rsidRPr="008D088F" w:rsidRDefault="00A8508D" w:rsidP="001563A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Údaje v elektronické podobě jsou uchovávány v on-line informačním systému NCBD, který provozuje zpracovatel osobních údajů GTS ALIVE.</w:t>
            </w:r>
          </w:p>
        </w:tc>
      </w:tr>
      <w:tr w:rsidR="00A8508D" w:rsidRPr="00E774EB" w14:paraId="7FDBEE99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9D99D6F" w14:textId="77777777" w:rsidR="00A8508D" w:rsidRPr="008D088F" w:rsidRDefault="00A8508D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C795834" w14:textId="77777777" w:rsidR="00A8508D" w:rsidRPr="008D088F" w:rsidRDefault="00A8508D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639BB86" w14:textId="77777777" w:rsidR="00A8508D" w:rsidRPr="008D088F" w:rsidRDefault="00A8508D" w:rsidP="001563A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A8508D" w:rsidRPr="00E774EB" w14:paraId="2A97EC99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35D6B81" w14:textId="77777777" w:rsidR="00A8508D" w:rsidRPr="008D088F" w:rsidRDefault="00A8508D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1F1FA86" w14:textId="77777777" w:rsidR="00A8508D" w:rsidRPr="008D088F" w:rsidRDefault="00A8508D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zpracovatel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B24A52B" w14:textId="77777777" w:rsidR="00A8508D" w:rsidRPr="008D088F" w:rsidRDefault="00A8508D" w:rsidP="001563A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GTS ALIVE se zapojením dalších dílčích zpracovatelů:</w:t>
            </w:r>
          </w:p>
          <w:p w14:paraId="27E14F32" w14:textId="77777777" w:rsidR="00A8508D" w:rsidRPr="008D088F" w:rsidRDefault="00A8508D" w:rsidP="00A8508D">
            <w:pPr>
              <w:pStyle w:val="Odstavecseseznamem"/>
              <w:numPr>
                <w:ilvl w:val="0"/>
                <w:numId w:val="28"/>
              </w:numPr>
              <w:spacing w:before="60" w:after="60"/>
              <w:contextualSpacing/>
              <w:jc w:val="both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GTS ALIVE Services</w:t>
            </w:r>
          </w:p>
          <w:p w14:paraId="09A7EC36" w14:textId="77777777" w:rsidR="00A8508D" w:rsidRPr="008D088F" w:rsidRDefault="00A8508D" w:rsidP="00A8508D">
            <w:pPr>
              <w:pStyle w:val="Odstavecseseznamem"/>
              <w:numPr>
                <w:ilvl w:val="0"/>
                <w:numId w:val="28"/>
              </w:numPr>
              <w:spacing w:before="60" w:after="60"/>
              <w:contextualSpacing/>
              <w:jc w:val="both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Orchitech Solutions</w:t>
            </w:r>
          </w:p>
          <w:p w14:paraId="0A1D8C31" w14:textId="77777777" w:rsidR="00A8508D" w:rsidRPr="008D088F" w:rsidRDefault="00A8508D" w:rsidP="00A8508D">
            <w:pPr>
              <w:pStyle w:val="Odstavecseseznamem"/>
              <w:numPr>
                <w:ilvl w:val="0"/>
                <w:numId w:val="28"/>
              </w:numPr>
              <w:spacing w:before="60" w:after="60"/>
              <w:contextualSpacing/>
              <w:jc w:val="both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ISIC Global</w:t>
            </w:r>
          </w:p>
        </w:tc>
      </w:tr>
      <w:tr w:rsidR="00A8508D" w:rsidRPr="00E774EB" w14:paraId="0F616BF1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15C7749" w14:textId="77777777" w:rsidR="00A8508D" w:rsidRPr="008D088F" w:rsidRDefault="00A8508D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358ECDB" w14:textId="77777777" w:rsidR="00A8508D" w:rsidRPr="008D088F" w:rsidRDefault="00A8508D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837662" w14:textId="77777777" w:rsidR="00A8508D" w:rsidRPr="008D088F" w:rsidRDefault="00A8508D" w:rsidP="001563A4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A8508D" w:rsidRPr="00E774EB" w14:paraId="2BCAB318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776A3F7" w14:textId="77777777" w:rsidR="00A8508D" w:rsidRPr="008D088F" w:rsidRDefault="00A8508D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D7D030A" w14:textId="77777777" w:rsidR="00A8508D" w:rsidRPr="008D088F" w:rsidRDefault="00A8508D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EA54FA" w14:textId="77777777" w:rsidR="00A8508D" w:rsidRPr="008D088F" w:rsidRDefault="00A8508D" w:rsidP="001563A4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A8508D" w:rsidRPr="00E774EB" w14:paraId="24A3065D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A456302" w14:textId="77777777" w:rsidR="00A8508D" w:rsidRPr="008D088F" w:rsidRDefault="00A8508D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2F3FB8C" w14:textId="77777777" w:rsidR="00A8508D" w:rsidRPr="008D088F" w:rsidRDefault="00A8508D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5061011" w14:textId="77777777" w:rsidR="00A8508D" w:rsidRPr="008D088F" w:rsidRDefault="00A8508D" w:rsidP="001563A4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5 let z důvodu aktualizace osobních údajů, vydání duplikátu průkazu v listinné i elektronické podobě.</w:t>
            </w:r>
          </w:p>
        </w:tc>
      </w:tr>
      <w:tr w:rsidR="00A8508D" w:rsidRPr="00E774EB" w14:paraId="00C9C538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D37DB61" w14:textId="77777777" w:rsidR="00A8508D" w:rsidRPr="008D088F" w:rsidRDefault="00A8508D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2E7D78F" w14:textId="77777777" w:rsidR="00A8508D" w:rsidRPr="008D088F" w:rsidRDefault="00A8508D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34528B9" w14:textId="77777777" w:rsidR="00A8508D" w:rsidRPr="008D088F" w:rsidRDefault="00A8508D" w:rsidP="001563A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5F37F548" w14:textId="77777777" w:rsidR="00A8508D" w:rsidRPr="008D088F" w:rsidRDefault="00A8508D" w:rsidP="001563A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100B5E85" w14:textId="77777777" w:rsidR="00A8508D" w:rsidRPr="00A8508D" w:rsidRDefault="00A8508D" w:rsidP="00A8508D"/>
    <w:p w14:paraId="79CF46C4" w14:textId="5CB3071F" w:rsidR="00271E20" w:rsidRPr="00435DCD" w:rsidRDefault="001563A4" w:rsidP="00435DCD">
      <w:pPr>
        <w:pStyle w:val="Nadpis1"/>
        <w:numPr>
          <w:ilvl w:val="0"/>
          <w:numId w:val="0"/>
        </w:numPr>
        <w:spacing w:before="100" w:beforeAutospacing="1" w:after="0"/>
        <w:ind w:left="431" w:hanging="431"/>
        <w:rPr>
          <w:rFonts w:cs="Arial"/>
          <w:sz w:val="22"/>
          <w:szCs w:val="22"/>
          <w:u w:val="single"/>
        </w:rPr>
      </w:pPr>
      <w:r w:rsidRPr="00A87EE0">
        <w:rPr>
          <w:rFonts w:cs="Arial"/>
          <w:sz w:val="22"/>
          <w:szCs w:val="22"/>
        </w:rPr>
        <w:lastRenderedPageBreak/>
        <w:t>2</w:t>
      </w:r>
      <w:r w:rsidR="00A87EE0">
        <w:rPr>
          <w:rFonts w:cs="Arial"/>
          <w:sz w:val="22"/>
          <w:szCs w:val="22"/>
        </w:rPr>
        <w:t xml:space="preserve"> </w:t>
      </w:r>
      <w:r w:rsidRPr="00A87EE0">
        <w:rPr>
          <w:rFonts w:cs="Arial"/>
          <w:sz w:val="22"/>
          <w:szCs w:val="22"/>
          <w:u w:val="single"/>
        </w:rPr>
        <w:t>Z</w:t>
      </w:r>
      <w:r w:rsidR="007C0A82" w:rsidRPr="00A87EE0">
        <w:rPr>
          <w:rFonts w:cs="Arial"/>
          <w:sz w:val="22"/>
          <w:szCs w:val="22"/>
          <w:u w:val="single"/>
        </w:rPr>
        <w:t>ákladní</w:t>
      </w:r>
      <w:r w:rsidR="007C0A82" w:rsidRPr="00435DCD">
        <w:rPr>
          <w:rFonts w:cs="Arial"/>
          <w:sz w:val="22"/>
          <w:szCs w:val="22"/>
          <w:u w:val="single"/>
        </w:rPr>
        <w:t xml:space="preserve"> účely zpracování v rámci poskytování</w:t>
      </w:r>
      <w:r w:rsidR="00DA16F8">
        <w:rPr>
          <w:rFonts w:cs="Arial"/>
          <w:sz w:val="22"/>
          <w:szCs w:val="22"/>
          <w:u w:val="single"/>
        </w:rPr>
        <w:t xml:space="preserve"> služeb</w:t>
      </w:r>
      <w:bookmarkEnd w:id="14"/>
    </w:p>
    <w:p w14:paraId="79CF470B" w14:textId="345C7B91" w:rsidR="00B21367" w:rsidRPr="00435DCD" w:rsidRDefault="00435DCD" w:rsidP="00435DCD">
      <w:pPr>
        <w:pStyle w:val="Nadpis2"/>
        <w:numPr>
          <w:ilvl w:val="0"/>
          <w:numId w:val="0"/>
        </w:numPr>
        <w:rPr>
          <w:rFonts w:cs="Arial"/>
          <w:sz w:val="22"/>
          <w:szCs w:val="22"/>
        </w:rPr>
      </w:pPr>
      <w:bookmarkStart w:id="15" w:name="_Toc44057583"/>
      <w:r>
        <w:rPr>
          <w:rFonts w:cs="Arial"/>
          <w:sz w:val="22"/>
          <w:szCs w:val="22"/>
        </w:rPr>
        <w:t>2.1</w:t>
      </w:r>
      <w:r>
        <w:rPr>
          <w:rFonts w:cs="Arial"/>
          <w:sz w:val="22"/>
          <w:szCs w:val="22"/>
        </w:rPr>
        <w:tab/>
      </w:r>
      <w:r w:rsidR="00435A36" w:rsidRPr="00435DCD">
        <w:rPr>
          <w:rFonts w:cs="Arial"/>
          <w:sz w:val="22"/>
          <w:szCs w:val="22"/>
        </w:rPr>
        <w:t>P</w:t>
      </w:r>
      <w:r w:rsidR="00401EC9" w:rsidRPr="00435DCD">
        <w:rPr>
          <w:rFonts w:cs="Arial"/>
          <w:sz w:val="22"/>
          <w:szCs w:val="22"/>
        </w:rPr>
        <w:t>oskytování poradenských služeb ve</w:t>
      </w:r>
      <w:r w:rsidR="00F678DA" w:rsidRPr="00435DCD">
        <w:rPr>
          <w:rFonts w:cs="Arial"/>
          <w:sz w:val="22"/>
          <w:szCs w:val="22"/>
        </w:rPr>
        <w:t> </w:t>
      </w:r>
      <w:r w:rsidR="00401EC9" w:rsidRPr="00435DCD">
        <w:rPr>
          <w:rFonts w:cs="Arial"/>
          <w:sz w:val="22"/>
          <w:szCs w:val="22"/>
        </w:rPr>
        <w:t>školách</w:t>
      </w:r>
      <w:r w:rsidR="00DA16F8">
        <w:rPr>
          <w:rFonts w:cs="Arial"/>
          <w:sz w:val="22"/>
          <w:szCs w:val="22"/>
        </w:rPr>
        <w:t xml:space="preserve"> (a školních</w:t>
      </w:r>
      <w:r>
        <w:rPr>
          <w:rFonts w:cs="Arial"/>
          <w:sz w:val="22"/>
          <w:szCs w:val="22"/>
        </w:rPr>
        <w:br/>
        <w:t xml:space="preserve">         </w:t>
      </w:r>
      <w:r w:rsidR="00FD2DD2" w:rsidRPr="00435DCD">
        <w:rPr>
          <w:rFonts w:cs="Arial"/>
          <w:sz w:val="22"/>
          <w:szCs w:val="22"/>
        </w:rPr>
        <w:t>poradenských pracovištích</w:t>
      </w:r>
      <w:r w:rsidR="00D26C6B" w:rsidRPr="00435DCD">
        <w:rPr>
          <w:rFonts w:cs="Arial"/>
          <w:sz w:val="22"/>
          <w:szCs w:val="22"/>
        </w:rPr>
        <w:t>)</w:t>
      </w:r>
      <w:bookmarkEnd w:id="15"/>
    </w:p>
    <w:p w14:paraId="76C20204" w14:textId="77777777" w:rsidR="0044557C" w:rsidRPr="001563A4" w:rsidRDefault="0044557C" w:rsidP="0044557C">
      <w:pPr>
        <w:pStyle w:val="Nadpis2"/>
        <w:numPr>
          <w:ilvl w:val="0"/>
          <w:numId w:val="0"/>
        </w:numPr>
        <w:rPr>
          <w:rFonts w:cs="Arial"/>
          <w:sz w:val="18"/>
          <w:szCs w:val="18"/>
        </w:rPr>
      </w:pPr>
      <w:r w:rsidRPr="001563A4">
        <w:rPr>
          <w:rFonts w:cs="Arial"/>
          <w:i/>
          <w:iCs/>
          <w:color w:val="FF0000"/>
          <w:sz w:val="18"/>
          <w:szCs w:val="18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9F6EBA" w14:paraId="79CF470E" w14:textId="77777777" w:rsidTr="00DD5E2E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9CF470D" w14:textId="3C2AB562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30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9F6EBA" w14:paraId="79CF4710" w14:textId="77777777" w:rsidTr="00DD5E2E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6240D6F6" w14:textId="55FF3634" w:rsidR="008D07AD" w:rsidRPr="003E0E6A" w:rsidRDefault="008D07AD" w:rsidP="008D07AD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31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79CF470F" w14:textId="6C837488" w:rsidR="0042319F" w:rsidRPr="008D088F" w:rsidRDefault="008D07AD" w:rsidP="008D07AD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A415DD" w:rsidRPr="009F6EBA" w14:paraId="79CF4714" w14:textId="77777777" w:rsidTr="008D088F">
        <w:trPr>
          <w:trHeight w:val="5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711" w14:textId="77777777" w:rsidR="00A415DD" w:rsidRPr="008D088F" w:rsidRDefault="00A415DD" w:rsidP="00DD5E2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12" w14:textId="77777777" w:rsidR="00A415DD" w:rsidRPr="008D088F" w:rsidRDefault="00A415DD" w:rsidP="00DD5E2E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13" w14:textId="77777777" w:rsidR="00A415DD" w:rsidRPr="008D088F" w:rsidRDefault="00A415DD" w:rsidP="00401EC9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bookmarkStart w:id="16" w:name="_Toc503970495"/>
            <w:bookmarkStart w:id="17" w:name="_Toc503971086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POSKYTOVÁNÍ PORADENSKÝCH SLUŽEB</w:t>
            </w:r>
            <w:bookmarkEnd w:id="16"/>
            <w:bookmarkEnd w:id="17"/>
            <w:r w:rsidR="00401EC9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VE ŠKOLÁCH</w:t>
            </w:r>
            <w:r w:rsidR="00D26C6B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(A Š</w:t>
            </w:r>
            <w:r w:rsidR="000472EB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KOL</w:t>
            </w:r>
            <w:r w:rsidR="000730F5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NÍ</w:t>
            </w:r>
            <w:r w:rsidR="000472EB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CH PORADENSKÝCH PRACOVIŠTÍCH</w:t>
            </w:r>
            <w:r w:rsidR="00D26C6B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)</w:t>
            </w:r>
          </w:p>
        </w:tc>
      </w:tr>
      <w:tr w:rsidR="005423AD" w:rsidRPr="009F6EBA" w14:paraId="79CF471C" w14:textId="77777777" w:rsidTr="00DD5E2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715" w14:textId="77777777" w:rsidR="005423AD" w:rsidRPr="008D088F" w:rsidRDefault="005423AD" w:rsidP="005423AD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C538B1C" w14:textId="77777777" w:rsidR="009F6EBA" w:rsidRDefault="005423AD" w:rsidP="005423AD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057C3F35" w14:textId="4016D8AE" w:rsidR="005423AD" w:rsidRPr="008D088F" w:rsidRDefault="005423AD" w:rsidP="008D088F">
            <w:pPr>
              <w:pStyle w:val="Odstavecseseznamem"/>
              <w:numPr>
                <w:ilvl w:val="0"/>
                <w:numId w:val="36"/>
              </w:numPr>
              <w:spacing w:before="60" w:after="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</w:t>
            </w:r>
            <w:r w:rsidR="009F6EBA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  <w:p w14:paraId="79CF4719" w14:textId="14363303" w:rsidR="005423AD" w:rsidRPr="008D088F" w:rsidRDefault="009F6EBA" w:rsidP="008D088F">
            <w:pPr>
              <w:pStyle w:val="Odstavecseseznamem"/>
              <w:numPr>
                <w:ilvl w:val="0"/>
                <w:numId w:val="36"/>
              </w:numPr>
              <w:spacing w:before="60" w:after="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podle </w:t>
            </w:r>
            <w:r w:rsidR="005423AD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čl. 9 odst. 2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5423AD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g)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AB7FA83" w14:textId="77777777" w:rsidR="005423AD" w:rsidRPr="008D088F" w:rsidRDefault="005423AD" w:rsidP="005423AD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  <w:p w14:paraId="79CF471B" w14:textId="4F123155" w:rsidR="005423AD" w:rsidRPr="008D088F" w:rsidRDefault="005423AD" w:rsidP="005423AD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Zpracování je nezbytné z důvodu významného veřejného zájmu na základě práva Unie nebo členského státu, které je přiměřené sledovanému cíli, dodržuje podstatu práva na ochranu údajů a poskytuje vhodné a konkrétní záruky pro ochranu základních práv a zájmů subjektu údajů. </w:t>
            </w:r>
          </w:p>
        </w:tc>
      </w:tr>
      <w:tr w:rsidR="005423AD" w:rsidRPr="009F6EBA" w14:paraId="79CF4721" w14:textId="77777777" w:rsidTr="008D088F">
        <w:trPr>
          <w:trHeight w:val="895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71D" w14:textId="77777777" w:rsidR="005423AD" w:rsidRPr="008D088F" w:rsidRDefault="005423AD" w:rsidP="005423AD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1E" w14:textId="55239E6B" w:rsidR="005423AD" w:rsidRPr="008D088F" w:rsidRDefault="00F75805" w:rsidP="005423AD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F75805">
              <w:rPr>
                <w:rFonts w:cs="Arial"/>
                <w:color w:val="000000"/>
                <w:sz w:val="14"/>
                <w:szCs w:val="14"/>
                <w:lang w:eastAsia="cs-CZ"/>
              </w:rPr>
              <w:t>právní titul pro zpracování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20" w14:textId="528161E3" w:rsidR="005423AD" w:rsidRPr="008D088F" w:rsidRDefault="005423AD" w:rsidP="005423AD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Plnění právní povinnosti podle zákona č. 561/2004 Sb., školský zákon a vyhlášky č. 27/2016 Sb., </w:t>
            </w:r>
            <w:r w:rsidRPr="008D088F">
              <w:rPr>
                <w:rFonts w:cs="Arial"/>
                <w:iCs/>
                <w:color w:val="070707"/>
                <w:sz w:val="16"/>
                <w:szCs w:val="16"/>
                <w:shd w:val="clear" w:color="auto" w:fill="FFFFFF"/>
              </w:rPr>
              <w:t>o vzdělávání žáků se speciálními vzdělávacími potřebami a žáků nadaných a vyhlášky č. 72/2005 Sb. o poskytování poradenských služeb ve školách a školských poradenských zařízeních.</w:t>
            </w:r>
          </w:p>
        </w:tc>
      </w:tr>
      <w:tr w:rsidR="005423AD" w:rsidRPr="009F6EBA" w14:paraId="79CF4725" w14:textId="77777777" w:rsidTr="00DD5E2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722" w14:textId="77777777" w:rsidR="005423AD" w:rsidRPr="008D088F" w:rsidRDefault="005423AD" w:rsidP="005423AD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23" w14:textId="77777777" w:rsidR="005423AD" w:rsidRPr="008D088F" w:rsidRDefault="005423AD" w:rsidP="005423AD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24" w14:textId="34FC9144" w:rsidR="005423AD" w:rsidRPr="008D088F" w:rsidRDefault="005423AD" w:rsidP="002D42D2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</w:t>
            </w:r>
            <w:r w:rsidR="009F6EBA">
              <w:rPr>
                <w:rFonts w:cs="Arial"/>
                <w:sz w:val="16"/>
                <w:szCs w:val="16"/>
                <w:lang w:eastAsia="cs-CZ"/>
              </w:rPr>
              <w:t xml:space="preserve">ěti, žáci, studenti a jejich </w:t>
            </w:r>
            <w:r w:rsidR="003317D7" w:rsidRPr="008D088F">
              <w:rPr>
                <w:rFonts w:cs="Arial"/>
                <w:sz w:val="16"/>
                <w:szCs w:val="16"/>
                <w:lang w:eastAsia="cs-CZ"/>
              </w:rPr>
              <w:t>zákonn</w:t>
            </w:r>
            <w:r w:rsidR="009F6EBA">
              <w:rPr>
                <w:rFonts w:cs="Arial"/>
                <w:sz w:val="16"/>
                <w:szCs w:val="16"/>
                <w:lang w:eastAsia="cs-CZ"/>
              </w:rPr>
              <w:t>í</w:t>
            </w:r>
            <w:r w:rsidR="003317D7" w:rsidRPr="008D088F">
              <w:rPr>
                <w:rFonts w:cs="Arial"/>
                <w:sz w:val="16"/>
                <w:szCs w:val="16"/>
                <w:lang w:eastAsia="cs-CZ"/>
              </w:rPr>
              <w:t xml:space="preserve"> zástupc</w:t>
            </w:r>
            <w:r w:rsidR="009F6EBA">
              <w:rPr>
                <w:rFonts w:cs="Arial"/>
                <w:sz w:val="16"/>
                <w:szCs w:val="16"/>
                <w:lang w:eastAsia="cs-CZ"/>
              </w:rPr>
              <w:t>i</w:t>
            </w:r>
            <w:r w:rsidR="003317D7" w:rsidRPr="008D088F"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5423AD" w:rsidRPr="009F6EBA" w14:paraId="79CF472A" w14:textId="77777777" w:rsidTr="00DD5E2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726" w14:textId="77777777" w:rsidR="005423AD" w:rsidRPr="008D088F" w:rsidRDefault="005423AD" w:rsidP="005423AD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27" w14:textId="77777777" w:rsidR="005423AD" w:rsidRPr="008D088F" w:rsidRDefault="005423AD" w:rsidP="005423AD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28" w14:textId="65C82252" w:rsidR="005423AD" w:rsidRPr="008D088F" w:rsidRDefault="005423AD" w:rsidP="00487F39">
            <w:pPr>
              <w:pStyle w:val="Odstavecseseznamem"/>
              <w:numPr>
                <w:ilvl w:val="0"/>
                <w:numId w:val="14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viz § 28 odst. </w:t>
            </w:r>
            <w:r w:rsidR="003317D7" w:rsidRPr="008D088F">
              <w:rPr>
                <w:rFonts w:cs="Arial"/>
                <w:sz w:val="16"/>
                <w:szCs w:val="16"/>
                <w:lang w:eastAsia="cs-CZ"/>
              </w:rPr>
              <w:t>2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zákona č. 561/2004 Sb., školský zákon</w:t>
            </w:r>
          </w:p>
          <w:p w14:paraId="79CF4729" w14:textId="77777777" w:rsidR="005423AD" w:rsidRPr="008D088F" w:rsidRDefault="005423AD" w:rsidP="00487F39">
            <w:pPr>
              <w:pStyle w:val="Odstavecseseznamem"/>
              <w:numPr>
                <w:ilvl w:val="0"/>
                <w:numId w:val="14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doporučení školského poradenského zařízení</w:t>
            </w:r>
          </w:p>
        </w:tc>
      </w:tr>
      <w:tr w:rsidR="005423AD" w:rsidRPr="009F6EBA" w14:paraId="79CF472E" w14:textId="77777777" w:rsidTr="00DD5E2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72B" w14:textId="77777777" w:rsidR="005423AD" w:rsidRPr="008D088F" w:rsidRDefault="005423AD" w:rsidP="005423AD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2C" w14:textId="77777777" w:rsidR="005423AD" w:rsidRPr="008D088F" w:rsidRDefault="005423AD" w:rsidP="005423AD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2D" w14:textId="7184F543" w:rsidR="005423AD" w:rsidRPr="008D088F" w:rsidRDefault="005423AD" w:rsidP="005423AD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Nezbytné osobní údaje mohou být předány pouze osobám, které svůj nárok </w:t>
            </w:r>
            <w:r w:rsidR="006955AF" w:rsidRPr="008D088F">
              <w:rPr>
                <w:rFonts w:cs="Arial"/>
                <w:sz w:val="16"/>
                <w:szCs w:val="16"/>
                <w:lang w:eastAsia="cs-CZ"/>
              </w:rPr>
              <w:t>prokážou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oprávněním stanoveným školským nebo zvláštním zákonem (např. příslušné školské poradenské zařízení).</w:t>
            </w:r>
          </w:p>
        </w:tc>
      </w:tr>
      <w:tr w:rsidR="005423AD" w:rsidRPr="009F6EBA" w14:paraId="79CF4732" w14:textId="77777777" w:rsidTr="00DD5E2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72F" w14:textId="098C2D43" w:rsidR="005423AD" w:rsidRPr="008D088F" w:rsidRDefault="003317D7" w:rsidP="005423AD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30" w14:textId="77777777" w:rsidR="005423AD" w:rsidRPr="008D088F" w:rsidRDefault="005423AD" w:rsidP="005423AD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31" w14:textId="77777777" w:rsidR="005423AD" w:rsidRPr="008D088F" w:rsidRDefault="005423AD" w:rsidP="005423AD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5423AD" w:rsidRPr="009F6EBA" w14:paraId="79CF4736" w14:textId="77777777" w:rsidTr="00DD5E2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733" w14:textId="62187DD8" w:rsidR="005423AD" w:rsidRPr="008D088F" w:rsidRDefault="003317D7" w:rsidP="005423AD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34" w14:textId="77777777" w:rsidR="005423AD" w:rsidRPr="008D088F" w:rsidRDefault="005423AD" w:rsidP="005423AD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35" w14:textId="77777777" w:rsidR="005423AD" w:rsidRPr="008D088F" w:rsidRDefault="005423AD" w:rsidP="005423AD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5423AD" w:rsidRPr="009F6EBA" w14:paraId="79CF473A" w14:textId="77777777" w:rsidTr="00DD5E2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737" w14:textId="125E0B91" w:rsidR="005423AD" w:rsidRPr="008D088F" w:rsidRDefault="003317D7" w:rsidP="005423AD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38" w14:textId="77777777" w:rsidR="005423AD" w:rsidRPr="008D088F" w:rsidRDefault="005423AD" w:rsidP="005423AD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39" w14:textId="77777777" w:rsidR="005423AD" w:rsidRPr="008D088F" w:rsidRDefault="005423AD" w:rsidP="005423AD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5423AD" w:rsidRPr="009F6EBA" w14:paraId="79CF473E" w14:textId="77777777" w:rsidTr="00DD5E2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73B" w14:textId="21B324C8" w:rsidR="005423AD" w:rsidRPr="008D088F" w:rsidRDefault="005423AD" w:rsidP="005423AD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  <w:r w:rsidR="003317D7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73C" w14:textId="77777777" w:rsidR="005423AD" w:rsidRPr="008D088F" w:rsidRDefault="005423AD" w:rsidP="005423AD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56A1F89" w14:textId="77777777" w:rsidR="00B2391F" w:rsidRPr="008D088F" w:rsidRDefault="00B2391F" w:rsidP="00B2391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79CF473D" w14:textId="53487028" w:rsidR="005423AD" w:rsidRPr="008D088F" w:rsidRDefault="00B2391F" w:rsidP="00B2391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79CF473F" w14:textId="77777777" w:rsidR="00401EC9" w:rsidRDefault="00401EC9" w:rsidP="00204168"/>
    <w:p w14:paraId="6D989F98" w14:textId="10DF3621" w:rsidR="00E40D1B" w:rsidRDefault="00BE1738" w:rsidP="009C34F8">
      <w:pPr>
        <w:spacing w:before="0" w:line="240" w:lineRule="auto"/>
        <w:jc w:val="left"/>
      </w:pPr>
      <w:r>
        <w:br w:type="page"/>
      </w:r>
    </w:p>
    <w:p w14:paraId="79CF4864" w14:textId="30857EA8" w:rsidR="00DD5E2E" w:rsidRPr="00435DCD" w:rsidRDefault="001563A4" w:rsidP="00E16632">
      <w:pPr>
        <w:pStyle w:val="Nadpis1"/>
        <w:numPr>
          <w:ilvl w:val="0"/>
          <w:numId w:val="0"/>
        </w:numPr>
        <w:rPr>
          <w:rFonts w:cs="Arial"/>
          <w:sz w:val="22"/>
          <w:szCs w:val="22"/>
          <w:u w:val="single"/>
        </w:rPr>
      </w:pPr>
      <w:bookmarkStart w:id="18" w:name="_Toc44057589"/>
      <w:r w:rsidRPr="00A87EE0">
        <w:rPr>
          <w:rFonts w:cs="Arial"/>
          <w:sz w:val="22"/>
          <w:szCs w:val="22"/>
        </w:rPr>
        <w:lastRenderedPageBreak/>
        <w:t>3</w:t>
      </w:r>
      <w:r w:rsidR="00435DCD" w:rsidRPr="00A87EE0">
        <w:rPr>
          <w:rFonts w:cs="Arial"/>
          <w:sz w:val="22"/>
          <w:szCs w:val="22"/>
        </w:rPr>
        <w:t xml:space="preserve">   </w:t>
      </w:r>
      <w:r w:rsidRPr="00435DCD">
        <w:rPr>
          <w:rFonts w:cs="Arial"/>
          <w:sz w:val="22"/>
          <w:szCs w:val="22"/>
          <w:u w:val="single"/>
        </w:rPr>
        <w:t xml:space="preserve"> </w:t>
      </w:r>
      <w:r w:rsidR="004C1005" w:rsidRPr="00435DCD">
        <w:rPr>
          <w:rFonts w:cs="Arial"/>
          <w:sz w:val="22"/>
          <w:szCs w:val="22"/>
          <w:u w:val="single"/>
        </w:rPr>
        <w:t>Z</w:t>
      </w:r>
      <w:r w:rsidR="00401EC9" w:rsidRPr="00435DCD">
        <w:rPr>
          <w:rFonts w:cs="Arial"/>
          <w:sz w:val="22"/>
          <w:szCs w:val="22"/>
          <w:u w:val="single"/>
        </w:rPr>
        <w:t>ákladní účely zpracování</w:t>
      </w:r>
      <w:r w:rsidR="00723434" w:rsidRPr="00435DCD">
        <w:rPr>
          <w:rFonts w:cs="Arial"/>
          <w:sz w:val="22"/>
          <w:szCs w:val="22"/>
          <w:u w:val="single"/>
        </w:rPr>
        <w:t xml:space="preserve"> interních a dalších procesů</w:t>
      </w:r>
      <w:bookmarkEnd w:id="18"/>
    </w:p>
    <w:p w14:paraId="79CF4865" w14:textId="1E25E7C2" w:rsidR="00DF1909" w:rsidRPr="00435DCD" w:rsidRDefault="00E16632" w:rsidP="00E16632">
      <w:pPr>
        <w:pStyle w:val="Nadpis2"/>
        <w:numPr>
          <w:ilvl w:val="0"/>
          <w:numId w:val="0"/>
        </w:numPr>
        <w:rPr>
          <w:rFonts w:cs="Arial"/>
          <w:sz w:val="22"/>
          <w:szCs w:val="22"/>
        </w:rPr>
      </w:pPr>
      <w:bookmarkStart w:id="19" w:name="_Toc44057590"/>
      <w:r w:rsidRPr="00435DCD">
        <w:rPr>
          <w:rFonts w:cs="Arial"/>
          <w:sz w:val="22"/>
          <w:szCs w:val="22"/>
        </w:rPr>
        <w:t xml:space="preserve">3.1 </w:t>
      </w:r>
      <w:r w:rsidR="00401EC9" w:rsidRPr="00435DCD">
        <w:rPr>
          <w:rFonts w:cs="Arial"/>
          <w:sz w:val="22"/>
          <w:szCs w:val="22"/>
        </w:rPr>
        <w:t>V</w:t>
      </w:r>
      <w:r w:rsidR="00DF1909" w:rsidRPr="00435DCD">
        <w:rPr>
          <w:rFonts w:cs="Arial"/>
          <w:sz w:val="22"/>
          <w:szCs w:val="22"/>
        </w:rPr>
        <w:t>ýběrová řízení na zaměstnance</w:t>
      </w:r>
      <w:bookmarkEnd w:id="19"/>
      <w:r w:rsidR="00D82A8A" w:rsidRPr="00435DCD">
        <w:rPr>
          <w:rFonts w:cs="Arial"/>
          <w:sz w:val="22"/>
          <w:szCs w:val="22"/>
        </w:rPr>
        <w:t xml:space="preserve"> (ŠKOLY A ŠKOLSKÁ</w:t>
      </w:r>
      <w:r w:rsidR="00DA16F8">
        <w:rPr>
          <w:rFonts w:cs="Arial"/>
          <w:sz w:val="22"/>
          <w:szCs w:val="22"/>
        </w:rPr>
        <w:t xml:space="preserve"> zařízení)</w:t>
      </w:r>
      <w:r w:rsidR="007219BC" w:rsidRPr="00435DCD">
        <w:rPr>
          <w:rFonts w:cs="Arial"/>
          <w:sz w:val="22"/>
          <w:szCs w:val="22"/>
        </w:rPr>
        <w:t xml:space="preserve">    </w:t>
      </w:r>
      <w:r w:rsidR="00A87EE0">
        <w:rPr>
          <w:rFonts w:cs="Arial"/>
          <w:sz w:val="22"/>
          <w:szCs w:val="22"/>
        </w:rPr>
        <w:t xml:space="preserve">  </w:t>
      </w:r>
      <w:r w:rsidR="00DA16F8">
        <w:rPr>
          <w:rFonts w:cs="Arial"/>
          <w:sz w:val="22"/>
          <w:szCs w:val="22"/>
        </w:rPr>
        <w:t xml:space="preserve"> </w:t>
      </w:r>
    </w:p>
    <w:p w14:paraId="79CF4866" w14:textId="10C3659D" w:rsidR="00DF1909" w:rsidRPr="00DF1909" w:rsidRDefault="00730A7A" w:rsidP="00204168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F75805" w14:paraId="79CF4868" w14:textId="77777777" w:rsidTr="009567BB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9CF4867" w14:textId="469E8327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32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F75805" w14:paraId="79CF486A" w14:textId="77777777" w:rsidTr="009567BB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E3D546E" w14:textId="3ACF4BB9" w:rsidR="008D07AD" w:rsidRPr="003E0E6A" w:rsidRDefault="008D07AD" w:rsidP="008D07AD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33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79CF4869" w14:textId="61DCBE99" w:rsidR="0042319F" w:rsidRPr="008D088F" w:rsidRDefault="008D07AD" w:rsidP="008D07AD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DF1909" w:rsidRPr="00F75805" w14:paraId="79CF486E" w14:textId="77777777" w:rsidTr="008D088F">
        <w:trPr>
          <w:trHeight w:val="313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86B" w14:textId="77777777" w:rsidR="00DF1909" w:rsidRPr="008D088F" w:rsidRDefault="00DF1909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6C" w14:textId="77777777" w:rsidR="00DF1909" w:rsidRPr="008D088F" w:rsidRDefault="00DF1909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6D" w14:textId="77777777" w:rsidR="00DF1909" w:rsidRPr="008D088F" w:rsidRDefault="00DF1909" w:rsidP="00401EC9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bookmarkStart w:id="20" w:name="_Toc503970508"/>
            <w:bookmarkStart w:id="21" w:name="_Toc503971099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VÝBĚROVÁ ŘÍZENÍ NA ZAMĚSTNANCE</w:t>
            </w:r>
            <w:bookmarkEnd w:id="20"/>
            <w:bookmarkEnd w:id="21"/>
          </w:p>
        </w:tc>
      </w:tr>
      <w:tr w:rsidR="00DF1909" w:rsidRPr="00F75805" w14:paraId="79CF4875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86F" w14:textId="77777777" w:rsidR="00DF1909" w:rsidRPr="008D088F" w:rsidRDefault="00DF1909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2BBF3A5" w14:textId="77777777" w:rsidR="00F75805" w:rsidRDefault="00DF1909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79CF4872" w14:textId="0C7C5A37" w:rsidR="00993DB5" w:rsidRPr="008D088F" w:rsidRDefault="00DF1909" w:rsidP="008D088F">
            <w:pPr>
              <w:pStyle w:val="Odstavecseseznamem"/>
              <w:numPr>
                <w:ilvl w:val="0"/>
                <w:numId w:val="36"/>
              </w:numPr>
              <w:spacing w:before="60" w:after="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</w:t>
            </w:r>
            <w:r w:rsidR="00F75805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b)</w:t>
            </w:r>
            <w:r w:rsidR="00993DB5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74" w14:textId="64904D84" w:rsidR="00DF1909" w:rsidRPr="008D088F" w:rsidRDefault="00DF1909" w:rsidP="009567BB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smlouvy, jejíž smluvní stranou je subjekt údajů nebo pro provedení opatření přijatých před uzavřením smlouvy na žádost tohoto subjektu údajů.</w:t>
            </w:r>
          </w:p>
        </w:tc>
      </w:tr>
      <w:tr w:rsidR="00DF1909" w:rsidRPr="00F75805" w14:paraId="79CF4879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876" w14:textId="77777777" w:rsidR="00DF1909" w:rsidRPr="008D088F" w:rsidRDefault="00DF1909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77" w14:textId="77777777" w:rsidR="00DF1909" w:rsidRPr="008D088F" w:rsidRDefault="00DF1909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78" w14:textId="199DB751" w:rsidR="00DF1909" w:rsidRPr="008D088F" w:rsidRDefault="00FC32AA" w:rsidP="00993DB5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3D1867">
              <w:rPr>
                <w:rFonts w:cs="Arial"/>
                <w:sz w:val="16"/>
                <w:szCs w:val="16"/>
                <w:lang w:eastAsia="cs-CZ"/>
              </w:rPr>
              <w:t>Plnění právní povinnosti dle zákona č. 262/2006 Sb., zákoník práce a zákona č. 563/2004 Sb., o pedagogických pracovnících a změně některých zákonů.</w:t>
            </w:r>
          </w:p>
        </w:tc>
      </w:tr>
      <w:tr w:rsidR="00DF1909" w:rsidRPr="00F75805" w14:paraId="79CF487D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87A" w14:textId="77777777" w:rsidR="00DF1909" w:rsidRPr="008D088F" w:rsidRDefault="00DF1909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7B" w14:textId="77777777" w:rsidR="00DF1909" w:rsidRPr="008D088F" w:rsidRDefault="00DF1909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7C" w14:textId="77777777" w:rsidR="00DF1909" w:rsidRPr="008D088F" w:rsidRDefault="00DF1909" w:rsidP="009567BB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Uchazeči o zaměstnání.</w:t>
            </w:r>
          </w:p>
        </w:tc>
      </w:tr>
      <w:tr w:rsidR="00DF1909" w:rsidRPr="00F75805" w14:paraId="79CF4883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87E" w14:textId="77777777" w:rsidR="00DF1909" w:rsidRPr="008D088F" w:rsidRDefault="00DF1909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7F" w14:textId="77777777" w:rsidR="00DF1909" w:rsidRPr="008D088F" w:rsidRDefault="00DF1909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80" w14:textId="77777777" w:rsidR="00993DB5" w:rsidRPr="008D088F" w:rsidRDefault="0012660B" w:rsidP="00487F39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i</w:t>
            </w:r>
            <w:r w:rsidR="00993DB5" w:rsidRPr="008D088F">
              <w:rPr>
                <w:rFonts w:cs="Arial"/>
                <w:sz w:val="16"/>
                <w:szCs w:val="16"/>
                <w:lang w:eastAsia="cs-CZ"/>
              </w:rPr>
              <w:t>dentifikační a adresní údaje – jméno, příjmení, titul, datum narození, adresa trvalého bydliště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,</w:t>
            </w:r>
          </w:p>
          <w:p w14:paraId="79CF4881" w14:textId="52D988B5" w:rsidR="00993DB5" w:rsidRPr="008D088F" w:rsidRDefault="0012660B" w:rsidP="00487F39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</w:t>
            </w:r>
            <w:r w:rsidR="00993DB5" w:rsidRPr="008D088F">
              <w:rPr>
                <w:rFonts w:cs="Arial"/>
                <w:sz w:val="16"/>
                <w:szCs w:val="16"/>
                <w:lang w:eastAsia="cs-CZ"/>
              </w:rPr>
              <w:t xml:space="preserve">alší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nezbytné </w:t>
            </w:r>
            <w:r w:rsidR="00993DB5" w:rsidRPr="008D088F">
              <w:rPr>
                <w:rFonts w:cs="Arial"/>
                <w:sz w:val="16"/>
                <w:szCs w:val="16"/>
                <w:lang w:eastAsia="cs-CZ"/>
              </w:rPr>
              <w:t>údaje dle požadavků na konkrétní pracovní místo (např.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 w:rsidR="004D6E3D" w:rsidRPr="008D088F">
              <w:rPr>
                <w:rFonts w:cs="Arial"/>
                <w:sz w:val="16"/>
                <w:szCs w:val="16"/>
                <w:lang w:eastAsia="cs-CZ"/>
              </w:rPr>
              <w:t>profesní životopis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, odborná kvalifikace, </w:t>
            </w:r>
            <w:r w:rsidR="004D6E3D" w:rsidRPr="008D088F">
              <w:rPr>
                <w:rFonts w:cs="Arial"/>
                <w:sz w:val="16"/>
                <w:szCs w:val="16"/>
                <w:lang w:eastAsia="cs-CZ"/>
              </w:rPr>
              <w:t xml:space="preserve">čestné prohlášení o trestní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bezúhonnost</w:t>
            </w:r>
            <w:r w:rsidR="004D6E3D" w:rsidRPr="008D088F">
              <w:rPr>
                <w:rFonts w:cs="Arial"/>
                <w:sz w:val="16"/>
                <w:szCs w:val="16"/>
                <w:lang w:eastAsia="cs-CZ"/>
              </w:rPr>
              <w:t>i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, zdravotní způsobilost, znalost českého jazyka, řidičské oprávnění atd.), </w:t>
            </w:r>
            <w:r w:rsidR="00993DB5"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  <w:p w14:paraId="79CF4882" w14:textId="77777777" w:rsidR="00DF1909" w:rsidRPr="008D088F" w:rsidRDefault="0012660B" w:rsidP="00487F39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k</w:t>
            </w:r>
            <w:r w:rsidR="00993DB5" w:rsidRPr="008D088F">
              <w:rPr>
                <w:rFonts w:cs="Arial"/>
                <w:sz w:val="16"/>
                <w:szCs w:val="16"/>
                <w:lang w:eastAsia="cs-CZ"/>
              </w:rPr>
              <w:t>ontaktní údaje – telefon, e-mail</w:t>
            </w:r>
          </w:p>
        </w:tc>
      </w:tr>
      <w:tr w:rsidR="00DF1909" w:rsidRPr="00F75805" w14:paraId="79CF4887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884" w14:textId="77777777" w:rsidR="00DF1909" w:rsidRPr="008D088F" w:rsidRDefault="00DF1909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85" w14:textId="77777777" w:rsidR="00DF1909" w:rsidRPr="008D088F" w:rsidRDefault="00DF1909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86" w14:textId="77777777" w:rsidR="00DF1909" w:rsidRPr="008D088F" w:rsidRDefault="00DF1909" w:rsidP="009567BB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Osobní údaje nejsou předávány jiným osobám.</w:t>
            </w:r>
          </w:p>
        </w:tc>
      </w:tr>
      <w:tr w:rsidR="00DF1909" w:rsidRPr="00F75805" w14:paraId="79CF488B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888" w14:textId="77777777" w:rsidR="00DF1909" w:rsidRPr="008D088F" w:rsidRDefault="00DF1909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89" w14:textId="77777777" w:rsidR="00DF1909" w:rsidRPr="008D088F" w:rsidRDefault="00DF1909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8A" w14:textId="77777777" w:rsidR="00DF1909" w:rsidRPr="008D088F" w:rsidRDefault="00DF1909" w:rsidP="009567BB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F1909" w:rsidRPr="00F75805" w14:paraId="79CF488F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88C" w14:textId="77777777" w:rsidR="00DF1909" w:rsidRPr="008D088F" w:rsidRDefault="00DF1909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8D" w14:textId="77777777" w:rsidR="00DF1909" w:rsidRPr="008D088F" w:rsidRDefault="00DF1909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 w:rsidR="0020416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8E" w14:textId="77777777" w:rsidR="00DF1909" w:rsidRPr="008D088F" w:rsidRDefault="00DF1909" w:rsidP="009567BB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DF1909" w:rsidRPr="00F75805" w14:paraId="79CF4893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890" w14:textId="77777777" w:rsidR="00DF1909" w:rsidRPr="008D088F" w:rsidRDefault="00DF1909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91" w14:textId="77777777" w:rsidR="00DF1909" w:rsidRPr="008D088F" w:rsidRDefault="00DF1909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92" w14:textId="77777777" w:rsidR="00DF1909" w:rsidRPr="008D088F" w:rsidRDefault="00C118C7" w:rsidP="009567BB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Spisového a skartačního řádu</w:t>
            </w:r>
            <w:r w:rsidR="00DF1909" w:rsidRPr="008D088F">
              <w:rPr>
                <w:rFonts w:cs="Arial"/>
                <w:sz w:val="16"/>
                <w:szCs w:val="16"/>
                <w:lang w:eastAsia="cs-CZ"/>
              </w:rPr>
              <w:t xml:space="preserve">. </w:t>
            </w:r>
          </w:p>
        </w:tc>
      </w:tr>
      <w:tr w:rsidR="00DF1909" w:rsidRPr="00F75805" w14:paraId="79CF4897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894" w14:textId="77777777" w:rsidR="00DF1909" w:rsidRPr="008D088F" w:rsidRDefault="00DF1909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895" w14:textId="77777777" w:rsidR="00DF1909" w:rsidRPr="008D088F" w:rsidRDefault="00DF1909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obecný popis technických a organizačních bezpečnostních opatření dle čl. 32 </w:t>
            </w:r>
            <w:r w:rsidR="0020416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831B4B6" w14:textId="77777777" w:rsidR="00D955A6" w:rsidRPr="008D088F" w:rsidRDefault="00D955A6" w:rsidP="00D955A6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79CF4896" w14:textId="35EE835C" w:rsidR="00DF1909" w:rsidRPr="008D088F" w:rsidRDefault="00D955A6" w:rsidP="00D955A6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79CF4899" w14:textId="77777777" w:rsidR="00401EC9" w:rsidRDefault="00401EC9">
      <w:pPr>
        <w:spacing w:before="0" w:line="240" w:lineRule="auto"/>
        <w:jc w:val="left"/>
      </w:pPr>
      <w:r>
        <w:br w:type="page"/>
      </w:r>
    </w:p>
    <w:p w14:paraId="57DBE59C" w14:textId="7822EAE4" w:rsidR="001D177A" w:rsidRPr="00435DCD" w:rsidRDefault="001D177A" w:rsidP="001D177A">
      <w:pPr>
        <w:pStyle w:val="Nadpis2"/>
        <w:numPr>
          <w:ilvl w:val="0"/>
          <w:numId w:val="0"/>
        </w:numPr>
        <w:rPr>
          <w:sz w:val="22"/>
          <w:szCs w:val="22"/>
        </w:rPr>
      </w:pPr>
      <w:r w:rsidRPr="00435DCD">
        <w:rPr>
          <w:sz w:val="22"/>
          <w:szCs w:val="22"/>
        </w:rPr>
        <w:lastRenderedPageBreak/>
        <w:t>3.2 pracovNěprávní a mzdová agenda</w:t>
      </w:r>
      <w:r w:rsidR="00DE7B42" w:rsidRPr="00435DCD">
        <w:rPr>
          <w:sz w:val="22"/>
          <w:szCs w:val="22"/>
        </w:rPr>
        <w:t xml:space="preserve"> (školy a školská</w:t>
      </w:r>
      <w:r w:rsidR="00DA16F8">
        <w:rPr>
          <w:sz w:val="22"/>
          <w:szCs w:val="22"/>
        </w:rPr>
        <w:t xml:space="preserve"> zařízení)</w:t>
      </w:r>
      <w:r w:rsidR="00E16632" w:rsidRPr="00435DCD">
        <w:rPr>
          <w:sz w:val="22"/>
          <w:szCs w:val="22"/>
        </w:rPr>
        <w:br/>
        <w:t xml:space="preserve">      </w:t>
      </w:r>
      <w:r w:rsidR="00435DCD">
        <w:rPr>
          <w:sz w:val="22"/>
          <w:szCs w:val="22"/>
        </w:rPr>
        <w:t xml:space="preserve"> </w:t>
      </w:r>
      <w:r w:rsidR="00DA16F8">
        <w:rPr>
          <w:sz w:val="22"/>
          <w:szCs w:val="22"/>
        </w:rPr>
        <w:t xml:space="preserve"> </w:t>
      </w:r>
    </w:p>
    <w:p w14:paraId="34251482" w14:textId="2093D696" w:rsidR="001D177A" w:rsidRPr="001D177A" w:rsidRDefault="001D177A" w:rsidP="001D177A">
      <w:r w:rsidRPr="00776C71">
        <w:rPr>
          <w:i/>
          <w:iCs/>
          <w:color w:val="FF0000"/>
        </w:rPr>
        <w:t>Ke zveřejnění na webu orga</w:t>
      </w:r>
      <w:r>
        <w:rPr>
          <w:i/>
          <w:iCs/>
          <w:color w:val="FF0000"/>
        </w:rPr>
        <w:t>n</w:t>
      </w:r>
      <w:r w:rsidRPr="00776C71">
        <w:rPr>
          <w:i/>
          <w:iCs/>
          <w:color w:val="FF0000"/>
        </w:rPr>
        <w:t>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1D177A" w:rsidRPr="00FF2D56" w14:paraId="163A4048" w14:textId="77777777" w:rsidTr="001563A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B3BF532" w14:textId="77777777" w:rsidR="001D177A" w:rsidRPr="001D177A" w:rsidRDefault="001D177A" w:rsidP="001563A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1D177A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34" w:tgtFrame="_blank" w:tooltip=" [nové okno]" w:history="1">
              <w:r w:rsidRPr="001D177A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1D177A">
              <w:rPr>
                <w:sz w:val="16"/>
                <w:szCs w:val="16"/>
              </w:rPr>
              <w:t xml:space="preserve">(GDPR) </w:t>
            </w:r>
          </w:p>
        </w:tc>
      </w:tr>
      <w:tr w:rsidR="001D177A" w:rsidRPr="00FF2D56" w14:paraId="2354ABBE" w14:textId="77777777" w:rsidTr="001563A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91BBB24" w14:textId="3D98C216" w:rsidR="001D177A" w:rsidRPr="003E0E6A" w:rsidRDefault="001D177A" w:rsidP="001D177A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35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53C0B7B6" w14:textId="77E7388E" w:rsidR="001D177A" w:rsidRPr="008D088F" w:rsidRDefault="001D177A" w:rsidP="001D177A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1D177A" w:rsidRPr="00FF2D56" w14:paraId="209BED74" w14:textId="77777777" w:rsidTr="001563A4">
        <w:trPr>
          <w:trHeight w:val="31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24D5DB6" w14:textId="77777777" w:rsidR="001D177A" w:rsidRPr="001D177A" w:rsidRDefault="001D177A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D10BFBE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98D7CF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bookmarkStart w:id="22" w:name="_Toc503970510"/>
            <w:bookmarkStart w:id="23" w:name="_Toc503971101"/>
            <w:r w:rsidRPr="001D177A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PRACOVNĚPRÁVNÍ A MZDOVÁ AGENDA</w:t>
            </w:r>
            <w:bookmarkEnd w:id="22"/>
            <w:bookmarkEnd w:id="23"/>
          </w:p>
        </w:tc>
      </w:tr>
      <w:tr w:rsidR="001D177A" w:rsidRPr="00FF2D56" w14:paraId="059B4B26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8F13909" w14:textId="77777777" w:rsidR="001D177A" w:rsidRPr="001D177A" w:rsidRDefault="001D177A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25C317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 podle čl. 6 odst. 1</w:t>
            </w:r>
          </w:p>
          <w:p w14:paraId="38BA4BBB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písm. b) GDPR</w:t>
            </w:r>
          </w:p>
          <w:p w14:paraId="5DF820DE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311DFFC" w14:textId="77777777" w:rsidR="001D177A" w:rsidRPr="001D177A" w:rsidRDefault="001D177A" w:rsidP="001563A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Zpracování je nezbytné pro plnění smlouvy, jejíž smluvní stranou je subjekt údajů nebo pro provedení opatření přijatých před uzavřením smlouvy na žádost tohoto subjektu údajů.</w:t>
            </w:r>
          </w:p>
          <w:p w14:paraId="2FCA7946" w14:textId="77777777" w:rsidR="001D177A" w:rsidRPr="001D177A" w:rsidRDefault="001D177A" w:rsidP="001563A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</w:tc>
      </w:tr>
      <w:tr w:rsidR="001D177A" w:rsidRPr="00FF2D56" w14:paraId="7E366778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19EA6AE" w14:textId="77777777" w:rsidR="001D177A" w:rsidRPr="001D177A" w:rsidRDefault="001D177A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E6D2BB1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1D177A">
              <w:rPr>
                <w:rFonts w:cs="Arial"/>
                <w:sz w:val="16"/>
                <w:szCs w:val="16"/>
                <w:lang w:eastAsia="cs-CZ"/>
              </w:rPr>
              <w:t xml:space="preserve">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D31EDE8" w14:textId="77777777" w:rsidR="001D177A" w:rsidRPr="001D177A" w:rsidRDefault="001D177A" w:rsidP="001563A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Plnění povinnosti zaměstnavatele dle:</w:t>
            </w:r>
          </w:p>
          <w:p w14:paraId="6F80B77E" w14:textId="77777777" w:rsidR="001D177A" w:rsidRPr="001D177A" w:rsidRDefault="001D177A" w:rsidP="001D177A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zákona č. 262/2006 Sb., zákoník práce.</w:t>
            </w:r>
          </w:p>
          <w:p w14:paraId="380C514A" w14:textId="77777777" w:rsidR="001D177A" w:rsidRPr="001D177A" w:rsidRDefault="001D177A" w:rsidP="001D177A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zákon č. 582/1991 Sb., o organizaci a provádění sociálního zabezpečení,</w:t>
            </w:r>
          </w:p>
          <w:p w14:paraId="4B9748BE" w14:textId="77777777" w:rsidR="001D177A" w:rsidRPr="001D177A" w:rsidRDefault="001D177A" w:rsidP="001D177A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zákon č. 435/2004 Sb., o zaměstnanosti,</w:t>
            </w:r>
          </w:p>
          <w:p w14:paraId="05CE7818" w14:textId="77777777" w:rsidR="001D177A" w:rsidRPr="001D177A" w:rsidRDefault="001D177A" w:rsidP="001D177A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zákon č. 48/1997 Sb., o veřejném zdravotním pojištění</w:t>
            </w:r>
          </w:p>
          <w:p w14:paraId="5CE1E6BE" w14:textId="77777777" w:rsidR="001D177A" w:rsidRPr="001D177A" w:rsidRDefault="001D177A" w:rsidP="001D177A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 xml:space="preserve">zákon č. 155/ 1995 Sb., o důchodovém pojištění </w:t>
            </w:r>
          </w:p>
          <w:p w14:paraId="615DDF70" w14:textId="77777777" w:rsidR="001D177A" w:rsidRPr="001D177A" w:rsidRDefault="001D177A" w:rsidP="001D177A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zákona č. 561/2004 Sb., školský zákon,</w:t>
            </w:r>
          </w:p>
          <w:p w14:paraId="6951B269" w14:textId="77777777" w:rsidR="001D177A" w:rsidRPr="001D177A" w:rsidRDefault="001D177A" w:rsidP="001D177A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další zvláštní právní předpisy.</w:t>
            </w:r>
          </w:p>
        </w:tc>
      </w:tr>
      <w:tr w:rsidR="001D177A" w:rsidRPr="00FF2D56" w14:paraId="2F3EB4C9" w14:textId="77777777" w:rsidTr="001563A4">
        <w:trPr>
          <w:trHeight w:val="13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82C5411" w14:textId="77777777" w:rsidR="001D177A" w:rsidRPr="001D177A" w:rsidRDefault="001D177A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7A1D230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6095641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Zaměstnanci.</w:t>
            </w:r>
          </w:p>
        </w:tc>
      </w:tr>
      <w:tr w:rsidR="001D177A" w:rsidRPr="00FF2D56" w14:paraId="080C3956" w14:textId="77777777" w:rsidTr="001563A4">
        <w:trPr>
          <w:trHeight w:val="2003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3AA4D34" w14:textId="77777777" w:rsidR="001D177A" w:rsidRPr="001D177A" w:rsidRDefault="001D177A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76070A0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9CD6E76" w14:textId="77777777" w:rsidR="001D177A" w:rsidRPr="001D177A" w:rsidRDefault="001D177A" w:rsidP="001563A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Údaje nezbytné pro zajištění plnění povinností zaměstnavatele či pro zajištění zákonných nároků zaměstnanců, zejména:</w:t>
            </w:r>
          </w:p>
          <w:p w14:paraId="79137184" w14:textId="77777777" w:rsidR="001D177A" w:rsidRPr="001D177A" w:rsidRDefault="001D177A" w:rsidP="001D177A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jméno, příjmení, všechna dřívější příjmení, datum a místo narození, rodné číslo, adresa místa trvalého pobytu, státní občanství, vzdělání, předchozí praxe, druh pobíraného důchodu, počet dětí (u žen), zdravotní znevýhodnění, zdravotní pojišťovna,</w:t>
            </w:r>
          </w:p>
          <w:p w14:paraId="79F6CE2F" w14:textId="77777777" w:rsidR="001D177A" w:rsidRPr="001D177A" w:rsidRDefault="001D177A" w:rsidP="001D177A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příjmení a jméno manžela/ky, název a adresa zaměstnavatele (pokud zaměstnanec uplatňuje daňové zvýhodnění a manžel/ka je zaměstnán/a),</w:t>
            </w:r>
          </w:p>
          <w:p w14:paraId="0C50DD62" w14:textId="77777777" w:rsidR="001D177A" w:rsidRPr="001D177A" w:rsidRDefault="001D177A" w:rsidP="001D177A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jméno, příjmení a rodné číslo dítěte (pokud zaměstnanec uplatňuje zvýhodnění na vyživované dítě),</w:t>
            </w:r>
          </w:p>
          <w:p w14:paraId="1549B945" w14:textId="77777777" w:rsidR="001D177A" w:rsidRPr="001D177A" w:rsidRDefault="001D177A" w:rsidP="001D177A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č</w:t>
            </w:r>
            <w:r w:rsidRPr="001D177A">
              <w:rPr>
                <w:sz w:val="16"/>
                <w:szCs w:val="16"/>
                <w:lang w:eastAsia="cs-CZ"/>
              </w:rPr>
              <w:t>íslo bankovního účtu (po dohodě se zaměstnancem)</w:t>
            </w:r>
          </w:p>
          <w:p w14:paraId="4855362D" w14:textId="77777777" w:rsidR="001D177A" w:rsidRPr="001D177A" w:rsidRDefault="001D177A" w:rsidP="001D177A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 xml:space="preserve">další nezbytné údaje pro konkrétní pracovní místo.   </w:t>
            </w:r>
          </w:p>
        </w:tc>
      </w:tr>
      <w:tr w:rsidR="001D177A" w:rsidRPr="00FF2D56" w14:paraId="107D3163" w14:textId="77777777" w:rsidTr="001563A4">
        <w:trPr>
          <w:trHeight w:val="51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8005BAD" w14:textId="77777777" w:rsidR="001D177A" w:rsidRPr="001D177A" w:rsidRDefault="001D177A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C9E7F9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CD4F30D" w14:textId="77777777" w:rsidR="001D177A" w:rsidRPr="001D177A" w:rsidRDefault="001D177A" w:rsidP="001563A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Osobní údaje zaměstnanců zpracovávané pro plnění povinností vyplývajících ze zvláštních právních předpisů jsou předávány orgánům finanční a sociální správy či jiným příslušným úřadům v případech, kdy tak ukládá zákon.</w:t>
            </w:r>
          </w:p>
        </w:tc>
      </w:tr>
      <w:tr w:rsidR="001D177A" w:rsidRPr="00FF2D56" w14:paraId="74AB5C65" w14:textId="77777777" w:rsidTr="001563A4">
        <w:trPr>
          <w:trHeight w:val="30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DDC5997" w14:textId="77777777" w:rsidR="001D177A" w:rsidRPr="001D177A" w:rsidRDefault="001D177A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65B94A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zpracovatel dle čl. 28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E823801" w14:textId="7A9B9094" w:rsidR="001D177A" w:rsidRPr="001D177A" w:rsidRDefault="001D177A" w:rsidP="001D177A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Za účelem zpracování pracovněprávní a mzdové agendy, která je zpracovávána externím subjektem je zpracovatel Střední uměleckoprůmyslová škola sklářská Valašské Meziříčí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, </w:t>
            </w:r>
            <w:r w:rsidRPr="001D177A">
              <w:rPr>
                <w:rFonts w:cs="Arial"/>
                <w:sz w:val="16"/>
                <w:szCs w:val="16"/>
                <w:lang w:eastAsia="cs-CZ"/>
              </w:rPr>
              <w:t xml:space="preserve">IČO 00845060). </w:t>
            </w:r>
          </w:p>
        </w:tc>
      </w:tr>
      <w:tr w:rsidR="001D177A" w:rsidRPr="00FF2D56" w14:paraId="20F30D78" w14:textId="77777777" w:rsidTr="001563A4">
        <w:trPr>
          <w:trHeight w:val="40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D048D51" w14:textId="77777777" w:rsidR="001D177A" w:rsidRPr="001D177A" w:rsidRDefault="001D177A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2AE5BBA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601DFC9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1D177A" w:rsidRPr="00FF2D56" w14:paraId="692F2505" w14:textId="77777777" w:rsidTr="001563A4">
        <w:trPr>
          <w:trHeight w:val="45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7587A34" w14:textId="77777777" w:rsidR="001D177A" w:rsidRPr="001D177A" w:rsidRDefault="001D177A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854ECEB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 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11A68C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1D177A" w:rsidRPr="00FF2D56" w14:paraId="3C1FBC59" w14:textId="77777777" w:rsidTr="001563A4">
        <w:trPr>
          <w:trHeight w:val="609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0AC1AB0" w14:textId="77777777" w:rsidR="001D177A" w:rsidRPr="001D177A" w:rsidRDefault="001D177A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88C506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AFB7762" w14:textId="77777777" w:rsidR="001D177A" w:rsidRPr="001D177A" w:rsidRDefault="001D177A" w:rsidP="001563A4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1D177A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1D177A" w:rsidRPr="00FF2D56" w14:paraId="05B193BA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88982B1" w14:textId="77777777" w:rsidR="001D177A" w:rsidRPr="008D088F" w:rsidRDefault="001D177A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lastRenderedPageBreak/>
              <w:t>11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E678A68" w14:textId="77777777" w:rsidR="001D177A" w:rsidRPr="008D088F" w:rsidRDefault="001D177A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color w:val="000000"/>
                <w:sz w:val="14"/>
                <w:szCs w:val="14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53583E9" w14:textId="77777777" w:rsidR="001D177A" w:rsidRPr="008D088F" w:rsidRDefault="001D177A" w:rsidP="001563A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Dle pravidel směrnice Systém zpracování a ochrany osobních údajů.</w:t>
            </w:r>
          </w:p>
          <w:p w14:paraId="11124A1A" w14:textId="77777777" w:rsidR="001D177A" w:rsidRPr="008D088F" w:rsidRDefault="001D177A" w:rsidP="001563A4">
            <w:pPr>
              <w:spacing w:before="60" w:after="60" w:line="240" w:lineRule="auto"/>
              <w:rPr>
                <w:rFonts w:cs="Arial"/>
                <w:sz w:val="14"/>
                <w:szCs w:val="14"/>
                <w:lang w:eastAsia="cs-CZ"/>
              </w:rPr>
            </w:pPr>
            <w:r w:rsidRPr="008D088F">
              <w:rPr>
                <w:rFonts w:cs="Arial"/>
                <w:sz w:val="14"/>
                <w:szCs w:val="14"/>
                <w:lang w:eastAsia="cs-CZ"/>
              </w:rPr>
              <w:t>Dle pravidel směrnice Bezpečnost ICT.</w:t>
            </w:r>
          </w:p>
        </w:tc>
      </w:tr>
    </w:tbl>
    <w:p w14:paraId="3878BEC9" w14:textId="77777777" w:rsidR="001D177A" w:rsidRPr="001D177A" w:rsidRDefault="001D177A" w:rsidP="001D177A"/>
    <w:p w14:paraId="5873F5AC" w14:textId="77777777" w:rsidR="001D177A" w:rsidRDefault="001D177A">
      <w:pPr>
        <w:spacing w:before="0" w:line="240" w:lineRule="auto"/>
        <w:jc w:val="left"/>
      </w:pPr>
    </w:p>
    <w:p w14:paraId="79CF489A" w14:textId="4106624C" w:rsidR="00DF1909" w:rsidRPr="00AA1882" w:rsidRDefault="00DF1909" w:rsidP="00C14E7C">
      <w:pPr>
        <w:pStyle w:val="Nadpis2"/>
        <w:numPr>
          <w:ilvl w:val="0"/>
          <w:numId w:val="0"/>
        </w:numPr>
        <w:ind w:left="720"/>
      </w:pPr>
    </w:p>
    <w:p w14:paraId="79CF48D4" w14:textId="2CF5E370" w:rsidR="00401EC9" w:rsidRDefault="00401EC9">
      <w:pPr>
        <w:spacing w:before="0" w:line="240" w:lineRule="auto"/>
        <w:jc w:val="left"/>
      </w:pPr>
    </w:p>
    <w:p w14:paraId="6F7EB283" w14:textId="77777777" w:rsidR="001D177A" w:rsidRDefault="001D177A">
      <w:pPr>
        <w:spacing w:before="0" w:line="240" w:lineRule="auto"/>
        <w:jc w:val="left"/>
      </w:pPr>
    </w:p>
    <w:p w14:paraId="6A933995" w14:textId="77777777" w:rsidR="001D177A" w:rsidRDefault="001D177A">
      <w:pPr>
        <w:spacing w:before="0" w:line="240" w:lineRule="auto"/>
        <w:jc w:val="left"/>
      </w:pPr>
    </w:p>
    <w:p w14:paraId="2D14FBD8" w14:textId="77777777" w:rsidR="001D177A" w:rsidRDefault="001D177A">
      <w:pPr>
        <w:spacing w:before="0" w:line="240" w:lineRule="auto"/>
        <w:jc w:val="left"/>
      </w:pPr>
    </w:p>
    <w:p w14:paraId="190E6AD5" w14:textId="77777777" w:rsidR="001D177A" w:rsidRDefault="001D177A">
      <w:pPr>
        <w:spacing w:before="0" w:line="240" w:lineRule="auto"/>
        <w:jc w:val="left"/>
      </w:pPr>
    </w:p>
    <w:p w14:paraId="59252D4B" w14:textId="77777777" w:rsidR="001D177A" w:rsidRDefault="001D177A">
      <w:pPr>
        <w:spacing w:before="0" w:line="240" w:lineRule="auto"/>
        <w:jc w:val="left"/>
      </w:pPr>
    </w:p>
    <w:p w14:paraId="02476DC4" w14:textId="77777777" w:rsidR="001D177A" w:rsidRDefault="001D177A">
      <w:pPr>
        <w:spacing w:before="0" w:line="240" w:lineRule="auto"/>
        <w:jc w:val="left"/>
      </w:pPr>
    </w:p>
    <w:p w14:paraId="094AB1AD" w14:textId="77777777" w:rsidR="001D177A" w:rsidRDefault="001D177A">
      <w:pPr>
        <w:spacing w:before="0" w:line="240" w:lineRule="auto"/>
        <w:jc w:val="left"/>
      </w:pPr>
    </w:p>
    <w:p w14:paraId="118EF98B" w14:textId="77777777" w:rsidR="001D177A" w:rsidRDefault="001D177A">
      <w:pPr>
        <w:spacing w:before="0" w:line="240" w:lineRule="auto"/>
        <w:jc w:val="left"/>
      </w:pPr>
    </w:p>
    <w:p w14:paraId="3507FCBD" w14:textId="77777777" w:rsidR="001D177A" w:rsidRDefault="001D177A">
      <w:pPr>
        <w:spacing w:before="0" w:line="240" w:lineRule="auto"/>
        <w:jc w:val="left"/>
      </w:pPr>
    </w:p>
    <w:p w14:paraId="0E77B28C" w14:textId="77777777" w:rsidR="001D177A" w:rsidRDefault="001D177A">
      <w:pPr>
        <w:spacing w:before="0" w:line="240" w:lineRule="auto"/>
        <w:jc w:val="left"/>
      </w:pPr>
    </w:p>
    <w:p w14:paraId="71F4EDFA" w14:textId="77777777" w:rsidR="001D177A" w:rsidRDefault="001D177A">
      <w:pPr>
        <w:spacing w:before="0" w:line="240" w:lineRule="auto"/>
        <w:jc w:val="left"/>
      </w:pPr>
    </w:p>
    <w:p w14:paraId="2266DF2D" w14:textId="77777777" w:rsidR="001D177A" w:rsidRDefault="001D177A">
      <w:pPr>
        <w:spacing w:before="0" w:line="240" w:lineRule="auto"/>
        <w:jc w:val="left"/>
      </w:pPr>
    </w:p>
    <w:p w14:paraId="5F8C7EB6" w14:textId="77777777" w:rsidR="001D177A" w:rsidRDefault="001D177A">
      <w:pPr>
        <w:spacing w:before="0" w:line="240" w:lineRule="auto"/>
        <w:jc w:val="left"/>
      </w:pPr>
    </w:p>
    <w:p w14:paraId="2BE60341" w14:textId="77777777" w:rsidR="001D177A" w:rsidRDefault="001D177A">
      <w:pPr>
        <w:spacing w:before="0" w:line="240" w:lineRule="auto"/>
        <w:jc w:val="left"/>
      </w:pPr>
    </w:p>
    <w:p w14:paraId="3217A71C" w14:textId="77777777" w:rsidR="001D177A" w:rsidRDefault="001D177A">
      <w:pPr>
        <w:spacing w:before="0" w:line="240" w:lineRule="auto"/>
        <w:jc w:val="left"/>
      </w:pPr>
    </w:p>
    <w:p w14:paraId="5072B67C" w14:textId="77777777" w:rsidR="001D177A" w:rsidRDefault="001D177A">
      <w:pPr>
        <w:spacing w:before="0" w:line="240" w:lineRule="auto"/>
        <w:jc w:val="left"/>
      </w:pPr>
    </w:p>
    <w:p w14:paraId="5BCFA0AA" w14:textId="77777777" w:rsidR="001D177A" w:rsidRDefault="001D177A">
      <w:pPr>
        <w:spacing w:before="0" w:line="240" w:lineRule="auto"/>
        <w:jc w:val="left"/>
      </w:pPr>
    </w:p>
    <w:p w14:paraId="47538FFF" w14:textId="77777777" w:rsidR="001D177A" w:rsidRDefault="001D177A">
      <w:pPr>
        <w:spacing w:before="0" w:line="240" w:lineRule="auto"/>
        <w:jc w:val="left"/>
      </w:pPr>
    </w:p>
    <w:p w14:paraId="6BC7F53D" w14:textId="77777777" w:rsidR="001D177A" w:rsidRDefault="001D177A">
      <w:pPr>
        <w:spacing w:before="0" w:line="240" w:lineRule="auto"/>
        <w:jc w:val="left"/>
      </w:pPr>
    </w:p>
    <w:p w14:paraId="71180990" w14:textId="77777777" w:rsidR="001D177A" w:rsidRDefault="001D177A">
      <w:pPr>
        <w:spacing w:before="0" w:line="240" w:lineRule="auto"/>
        <w:jc w:val="left"/>
      </w:pPr>
    </w:p>
    <w:p w14:paraId="4233C270" w14:textId="77777777" w:rsidR="001D177A" w:rsidRDefault="001D177A">
      <w:pPr>
        <w:spacing w:before="0" w:line="240" w:lineRule="auto"/>
        <w:jc w:val="left"/>
      </w:pPr>
    </w:p>
    <w:p w14:paraId="56B71688" w14:textId="77777777" w:rsidR="001D177A" w:rsidRDefault="001D177A">
      <w:pPr>
        <w:spacing w:before="0" w:line="240" w:lineRule="auto"/>
        <w:jc w:val="left"/>
      </w:pPr>
    </w:p>
    <w:p w14:paraId="48E84310" w14:textId="77777777" w:rsidR="001D177A" w:rsidRDefault="001D177A">
      <w:pPr>
        <w:spacing w:before="0" w:line="240" w:lineRule="auto"/>
        <w:jc w:val="left"/>
      </w:pPr>
    </w:p>
    <w:p w14:paraId="1161869F" w14:textId="77777777" w:rsidR="001D177A" w:rsidRDefault="001D177A">
      <w:pPr>
        <w:spacing w:before="0" w:line="240" w:lineRule="auto"/>
        <w:jc w:val="left"/>
      </w:pPr>
    </w:p>
    <w:p w14:paraId="65763203" w14:textId="77777777" w:rsidR="001D177A" w:rsidRDefault="001D177A">
      <w:pPr>
        <w:spacing w:before="0" w:line="240" w:lineRule="auto"/>
        <w:jc w:val="left"/>
      </w:pPr>
    </w:p>
    <w:p w14:paraId="02699C66" w14:textId="77777777" w:rsidR="001D177A" w:rsidRDefault="001D177A">
      <w:pPr>
        <w:spacing w:before="0" w:line="240" w:lineRule="auto"/>
        <w:jc w:val="left"/>
      </w:pPr>
    </w:p>
    <w:p w14:paraId="28A19979" w14:textId="77777777" w:rsidR="001D177A" w:rsidRDefault="001D177A">
      <w:pPr>
        <w:spacing w:before="0" w:line="240" w:lineRule="auto"/>
        <w:jc w:val="left"/>
      </w:pPr>
    </w:p>
    <w:p w14:paraId="5A897513" w14:textId="77777777" w:rsidR="001D177A" w:rsidRDefault="001D177A">
      <w:pPr>
        <w:spacing w:before="0" w:line="240" w:lineRule="auto"/>
        <w:jc w:val="left"/>
      </w:pPr>
    </w:p>
    <w:p w14:paraId="665D3AA2" w14:textId="77777777" w:rsidR="001D177A" w:rsidRDefault="001D177A">
      <w:pPr>
        <w:spacing w:before="0" w:line="240" w:lineRule="auto"/>
        <w:jc w:val="left"/>
      </w:pPr>
    </w:p>
    <w:p w14:paraId="219F45CD" w14:textId="77777777" w:rsidR="001D177A" w:rsidRDefault="001D177A">
      <w:pPr>
        <w:spacing w:before="0" w:line="240" w:lineRule="auto"/>
        <w:jc w:val="left"/>
      </w:pPr>
    </w:p>
    <w:p w14:paraId="764580FE" w14:textId="77777777" w:rsidR="001D177A" w:rsidRDefault="001D177A">
      <w:pPr>
        <w:spacing w:before="0" w:line="240" w:lineRule="auto"/>
        <w:jc w:val="left"/>
      </w:pPr>
    </w:p>
    <w:p w14:paraId="637280F7" w14:textId="77777777" w:rsidR="001D177A" w:rsidRDefault="001D177A">
      <w:pPr>
        <w:spacing w:before="0" w:line="240" w:lineRule="auto"/>
        <w:jc w:val="left"/>
      </w:pPr>
    </w:p>
    <w:p w14:paraId="3ACA64C3" w14:textId="77777777" w:rsidR="001D177A" w:rsidRDefault="001D177A">
      <w:pPr>
        <w:spacing w:before="0" w:line="240" w:lineRule="auto"/>
        <w:jc w:val="left"/>
      </w:pPr>
    </w:p>
    <w:p w14:paraId="01886F4D" w14:textId="77777777" w:rsidR="001D177A" w:rsidRDefault="001D177A">
      <w:pPr>
        <w:spacing w:before="0" w:line="240" w:lineRule="auto"/>
        <w:jc w:val="left"/>
      </w:pPr>
    </w:p>
    <w:p w14:paraId="6A228402" w14:textId="77777777" w:rsidR="001D177A" w:rsidRDefault="001D177A">
      <w:pPr>
        <w:spacing w:before="0" w:line="240" w:lineRule="auto"/>
        <w:jc w:val="left"/>
      </w:pPr>
    </w:p>
    <w:p w14:paraId="492F32EB" w14:textId="77777777" w:rsidR="001D177A" w:rsidRDefault="001D177A">
      <w:pPr>
        <w:spacing w:before="0" w:line="240" w:lineRule="auto"/>
        <w:jc w:val="left"/>
      </w:pPr>
    </w:p>
    <w:p w14:paraId="32C13FC8" w14:textId="77777777" w:rsidR="001D177A" w:rsidRDefault="001D177A">
      <w:pPr>
        <w:spacing w:before="0" w:line="240" w:lineRule="auto"/>
        <w:jc w:val="left"/>
      </w:pPr>
    </w:p>
    <w:p w14:paraId="3AB8B067" w14:textId="77777777" w:rsidR="001D177A" w:rsidRDefault="001D177A">
      <w:pPr>
        <w:spacing w:before="0" w:line="240" w:lineRule="auto"/>
        <w:jc w:val="left"/>
      </w:pPr>
    </w:p>
    <w:p w14:paraId="5A54239A" w14:textId="77777777" w:rsidR="001D177A" w:rsidRDefault="001D177A">
      <w:pPr>
        <w:spacing w:before="0" w:line="240" w:lineRule="auto"/>
        <w:jc w:val="left"/>
      </w:pPr>
    </w:p>
    <w:p w14:paraId="68E6B005" w14:textId="77777777" w:rsidR="001D177A" w:rsidRDefault="001D177A">
      <w:pPr>
        <w:spacing w:before="0" w:line="240" w:lineRule="auto"/>
        <w:jc w:val="left"/>
      </w:pPr>
    </w:p>
    <w:p w14:paraId="74FBB14A" w14:textId="77777777" w:rsidR="001D177A" w:rsidRDefault="001D177A">
      <w:pPr>
        <w:spacing w:before="0" w:line="240" w:lineRule="auto"/>
        <w:jc w:val="left"/>
      </w:pPr>
    </w:p>
    <w:p w14:paraId="48CEC717" w14:textId="77777777" w:rsidR="001D177A" w:rsidRDefault="001D177A">
      <w:pPr>
        <w:spacing w:before="0" w:line="240" w:lineRule="auto"/>
        <w:jc w:val="left"/>
      </w:pPr>
    </w:p>
    <w:p w14:paraId="79CF48D5" w14:textId="102C0617" w:rsidR="00DF1909" w:rsidRPr="00435DCD" w:rsidRDefault="001D177A" w:rsidP="001D177A">
      <w:pPr>
        <w:pStyle w:val="Nadpis2"/>
        <w:numPr>
          <w:ilvl w:val="0"/>
          <w:numId w:val="0"/>
        </w:numPr>
        <w:rPr>
          <w:rFonts w:cs="Arial"/>
          <w:sz w:val="22"/>
          <w:szCs w:val="22"/>
        </w:rPr>
      </w:pPr>
      <w:bookmarkStart w:id="24" w:name="_Toc44057592"/>
      <w:r w:rsidRPr="00435DCD">
        <w:rPr>
          <w:rFonts w:cs="Arial"/>
          <w:sz w:val="22"/>
          <w:szCs w:val="22"/>
        </w:rPr>
        <w:lastRenderedPageBreak/>
        <w:t xml:space="preserve">3.3 </w:t>
      </w:r>
      <w:r w:rsidR="00401EC9" w:rsidRPr="00435DCD">
        <w:rPr>
          <w:rFonts w:cs="Arial"/>
          <w:sz w:val="22"/>
          <w:szCs w:val="22"/>
        </w:rPr>
        <w:t>E</w:t>
      </w:r>
      <w:r w:rsidR="00F434A1" w:rsidRPr="00435DCD">
        <w:rPr>
          <w:rFonts w:cs="Arial"/>
          <w:sz w:val="22"/>
          <w:szCs w:val="22"/>
        </w:rPr>
        <w:t>vidence uchazečů o zaměstnání</w:t>
      </w:r>
      <w:bookmarkEnd w:id="24"/>
    </w:p>
    <w:p w14:paraId="79CF48D6" w14:textId="331DECF0" w:rsidR="00F434A1" w:rsidRPr="007219BC" w:rsidRDefault="00730A7A" w:rsidP="00204168">
      <w:pPr>
        <w:rPr>
          <w:rFonts w:cs="Arial"/>
        </w:rPr>
      </w:pPr>
      <w:r w:rsidRPr="007219BC">
        <w:rPr>
          <w:rFonts w:cs="Arial"/>
          <w:i/>
          <w:iCs/>
          <w:color w:val="FF0000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056"/>
        <w:gridCol w:w="5783"/>
      </w:tblGrid>
      <w:tr w:rsidR="0042319F" w:rsidRPr="002D42D2" w14:paraId="79CF48D8" w14:textId="77777777" w:rsidTr="009567BB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79CF48D7" w14:textId="51CD67BB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25" w:name="_Hlk503973216"/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36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2D42D2" w14:paraId="79CF48DA" w14:textId="77777777" w:rsidTr="009567BB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70A61888" w14:textId="6416E345" w:rsidR="008D07AD" w:rsidRPr="003E0E6A" w:rsidRDefault="008D07AD" w:rsidP="008D07AD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37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79CF48D9" w14:textId="2F08059B" w:rsidR="0042319F" w:rsidRPr="008D088F" w:rsidRDefault="008D07AD" w:rsidP="008D07AD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F434A1" w:rsidRPr="002D42D2" w14:paraId="79CF48DE" w14:textId="77777777" w:rsidTr="008D088F">
        <w:trPr>
          <w:trHeight w:val="45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CF48DB" w14:textId="77777777" w:rsidR="00F434A1" w:rsidRPr="008D088F" w:rsidRDefault="00F434A1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F48DC" w14:textId="77777777" w:rsidR="00F434A1" w:rsidRPr="008D088F" w:rsidRDefault="00F434A1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F48DD" w14:textId="77777777" w:rsidR="00F434A1" w:rsidRPr="008D088F" w:rsidRDefault="00F434A1" w:rsidP="009567BB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EVIDENCE UCHAZEČŮ O ZAMĚSTNÁNÍ</w:t>
            </w:r>
          </w:p>
        </w:tc>
      </w:tr>
      <w:tr w:rsidR="00F434A1" w:rsidRPr="002D42D2" w14:paraId="79CF48E3" w14:textId="77777777" w:rsidTr="008D088F">
        <w:trPr>
          <w:trHeight w:val="529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CF48DF" w14:textId="77777777" w:rsidR="00F434A1" w:rsidRPr="008D088F" w:rsidRDefault="00F434A1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D16C28" w14:textId="77777777" w:rsidR="002D42D2" w:rsidRDefault="00F434A1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79CF48E1" w14:textId="495F8D58" w:rsidR="00507A40" w:rsidRPr="008D088F" w:rsidRDefault="00F434A1" w:rsidP="008D088F">
            <w:pPr>
              <w:pStyle w:val="Odstavecseseznamem"/>
              <w:numPr>
                <w:ilvl w:val="0"/>
                <w:numId w:val="36"/>
              </w:numPr>
              <w:spacing w:before="60" w:after="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podle čl. 6 </w:t>
            </w:r>
            <w:r w:rsidR="00806637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odst. 1</w:t>
            </w:r>
            <w:r w:rsidR="002D42D2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507A40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a)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CF48E2" w14:textId="77777777" w:rsidR="00F434A1" w:rsidRPr="008D088F" w:rsidRDefault="00F434A1" w:rsidP="009567BB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Subjekt údajů udělil souhlas se zpracováním svých osobních údajů pro jeden či více konkrétních účelů</w:t>
            </w:r>
            <w:r w:rsidR="00806637" w:rsidRPr="008D088F"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F434A1" w:rsidRPr="002D42D2" w14:paraId="79CF48E7" w14:textId="77777777" w:rsidTr="008D088F">
        <w:trPr>
          <w:trHeight w:val="495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9CF48E4" w14:textId="77777777" w:rsidR="00F434A1" w:rsidRPr="008D088F" w:rsidRDefault="00F434A1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CF48E5" w14:textId="2B0F38A7" w:rsidR="00F434A1" w:rsidRPr="008D088F" w:rsidRDefault="00401EC9" w:rsidP="00401EC9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</w:t>
            </w:r>
            <w:r w:rsidR="00F434A1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rávní titul pro zpracování</w:t>
            </w:r>
            <w:r w:rsidR="00F434A1"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 w:rsidR="002D42D2">
              <w:rPr>
                <w:rFonts w:cs="Arial"/>
                <w:sz w:val="16"/>
                <w:szCs w:val="16"/>
                <w:lang w:eastAsia="cs-CZ"/>
              </w:rPr>
              <w:t>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CF48E6" w14:textId="71BE3DA3" w:rsidR="00F434A1" w:rsidRPr="008D088F" w:rsidRDefault="002D42D2" w:rsidP="009567BB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F434A1" w:rsidRPr="002D42D2" w14:paraId="79CF48EB" w14:textId="77777777" w:rsidTr="008D088F">
        <w:trPr>
          <w:trHeight w:val="508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CF48E8" w14:textId="77777777" w:rsidR="00F434A1" w:rsidRPr="008D088F" w:rsidRDefault="00F434A1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F48E9" w14:textId="77777777" w:rsidR="00F434A1" w:rsidRPr="008D088F" w:rsidRDefault="00F434A1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F48EA" w14:textId="695DEB24" w:rsidR="00F434A1" w:rsidRPr="008D088F" w:rsidRDefault="00806637" w:rsidP="009567BB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U</w:t>
            </w:r>
            <w:r w:rsidR="00F434A1" w:rsidRPr="008D088F">
              <w:rPr>
                <w:rFonts w:cs="Arial"/>
                <w:sz w:val="16"/>
                <w:szCs w:val="16"/>
                <w:lang w:eastAsia="cs-CZ"/>
              </w:rPr>
              <w:t>chazeči o zaměstnání</w:t>
            </w:r>
            <w:r w:rsidR="002D42D2"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F434A1" w:rsidRPr="002D42D2" w14:paraId="79CF48F5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CF48EC" w14:textId="77777777" w:rsidR="00F434A1" w:rsidRPr="008D088F" w:rsidRDefault="00F434A1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F48ED" w14:textId="77777777" w:rsidR="00F434A1" w:rsidRPr="008D088F" w:rsidRDefault="00F434A1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9CF48EE" w14:textId="77777777" w:rsidR="00806637" w:rsidRPr="008D088F" w:rsidRDefault="00806637" w:rsidP="00806637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Vyhlášená výběrová řízení / konkurzy:</w:t>
            </w:r>
          </w:p>
          <w:p w14:paraId="79CF48EF" w14:textId="77777777" w:rsidR="00806637" w:rsidRPr="008D088F" w:rsidRDefault="00806637" w:rsidP="00487F39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jméno, příjmení, titul, datum narození, adresa trvalého bydliště, profesní životopis,</w:t>
            </w:r>
          </w:p>
          <w:p w14:paraId="79CF48F0" w14:textId="77777777" w:rsidR="00806637" w:rsidRPr="008D088F" w:rsidRDefault="00806637" w:rsidP="00487F39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údaje nezbytné k</w:t>
            </w:r>
            <w:r w:rsidR="00674D08" w:rsidRPr="008D088F">
              <w:rPr>
                <w:rFonts w:cs="Arial"/>
                <w:sz w:val="16"/>
                <w:szCs w:val="16"/>
                <w:lang w:eastAsia="cs-CZ"/>
              </w:rPr>
              <w:t> 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prokázání zákonných požadavků na pedagogické pracovníky,</w:t>
            </w:r>
          </w:p>
          <w:p w14:paraId="79CF48F1" w14:textId="77777777" w:rsidR="00806637" w:rsidRPr="008D088F" w:rsidRDefault="00806637" w:rsidP="00487F39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další údaje nezbytné k</w:t>
            </w:r>
            <w:r w:rsidR="00674D08" w:rsidRPr="008D088F">
              <w:rPr>
                <w:rFonts w:cs="Arial"/>
                <w:sz w:val="16"/>
                <w:szCs w:val="16"/>
                <w:lang w:eastAsia="cs-CZ"/>
              </w:rPr>
              <w:t> 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prokázání splnění požadavků dle konkrétního pracovního místa,</w:t>
            </w:r>
          </w:p>
          <w:p w14:paraId="79CF48F2" w14:textId="77777777" w:rsidR="00806637" w:rsidRPr="008D088F" w:rsidRDefault="00806637" w:rsidP="00487F39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kontaktní údaje – telefon, e-mail</w:t>
            </w:r>
          </w:p>
          <w:p w14:paraId="79CF48F3" w14:textId="77777777" w:rsidR="00F434A1" w:rsidRPr="008D088F" w:rsidRDefault="00806637" w:rsidP="00806637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Žádosti zaslané uchazeči:</w:t>
            </w:r>
          </w:p>
          <w:p w14:paraId="79CF48F4" w14:textId="77777777" w:rsidR="00806637" w:rsidRPr="008D088F" w:rsidRDefault="00806637" w:rsidP="00487F39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uvážení uchazečů </w:t>
            </w:r>
          </w:p>
        </w:tc>
      </w:tr>
      <w:tr w:rsidR="00F434A1" w:rsidRPr="002D42D2" w14:paraId="79CF48F9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CF48F6" w14:textId="77777777" w:rsidR="00F434A1" w:rsidRPr="008D088F" w:rsidRDefault="00F434A1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F48F7" w14:textId="77777777" w:rsidR="00F434A1" w:rsidRPr="008D088F" w:rsidRDefault="00F434A1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F48F8" w14:textId="46004A05" w:rsidR="00F434A1" w:rsidRPr="008D088F" w:rsidRDefault="00DA6800" w:rsidP="009567BB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DA6800">
              <w:rPr>
                <w:rFonts w:cs="Arial"/>
                <w:sz w:val="16"/>
                <w:szCs w:val="16"/>
                <w:lang w:eastAsia="cs-CZ"/>
              </w:rPr>
              <w:t>Osobní údaje nejsou předávány či jinak zpřístupňovány jiným osobám.</w:t>
            </w:r>
          </w:p>
        </w:tc>
      </w:tr>
      <w:tr w:rsidR="00F434A1" w:rsidRPr="002D42D2" w14:paraId="79CF48FD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CF48FA" w14:textId="77777777" w:rsidR="00F434A1" w:rsidRPr="008D088F" w:rsidRDefault="00F434A1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F48FB" w14:textId="77777777" w:rsidR="00F434A1" w:rsidRPr="008D088F" w:rsidRDefault="00F434A1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F48FC" w14:textId="77777777" w:rsidR="00F434A1" w:rsidRPr="008D088F" w:rsidRDefault="00F434A1" w:rsidP="009567BB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F434A1" w:rsidRPr="002D42D2" w14:paraId="79CF4901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CF48FE" w14:textId="77777777" w:rsidR="00F434A1" w:rsidRPr="008D088F" w:rsidRDefault="00F434A1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F48FF" w14:textId="4D90F298" w:rsidR="00F434A1" w:rsidRPr="008D088F" w:rsidRDefault="00F434A1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</w:t>
            </w:r>
            <w:r w:rsidR="00674D0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 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případě předání osobních údajů do třetí země (mezinárodní organizaci) podle čl. 49 odst. 1 druhého pododstavce </w:t>
            </w:r>
            <w:r w:rsidR="0020416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F4900" w14:textId="77777777" w:rsidR="00F434A1" w:rsidRPr="008D088F" w:rsidRDefault="00F434A1" w:rsidP="009567BB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F434A1" w:rsidRPr="002D42D2" w14:paraId="79CF4905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CF4902" w14:textId="77777777" w:rsidR="00F434A1" w:rsidRPr="008D088F" w:rsidRDefault="00F434A1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F4903" w14:textId="77777777" w:rsidR="00F434A1" w:rsidRPr="008D088F" w:rsidRDefault="00F434A1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F4904" w14:textId="77777777" w:rsidR="00F434A1" w:rsidRPr="008D088F" w:rsidRDefault="00F434A1" w:rsidP="009567BB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max. 1 rok po zařazení do evidence </w:t>
            </w:r>
          </w:p>
        </w:tc>
      </w:tr>
      <w:tr w:rsidR="00F434A1" w:rsidRPr="002D42D2" w14:paraId="79CF4909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CF4906" w14:textId="77777777" w:rsidR="00F434A1" w:rsidRPr="008D088F" w:rsidRDefault="00F434A1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CF4907" w14:textId="77777777" w:rsidR="00F434A1" w:rsidRPr="008D088F" w:rsidRDefault="00F434A1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obecný popis technických a organizačních bezpečnostních opatření dle čl. 32 </w:t>
            </w:r>
            <w:r w:rsidR="0020416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C0770BD" w14:textId="77777777" w:rsidR="00332C68" w:rsidRPr="008D088F" w:rsidRDefault="00332C68" w:rsidP="00332C68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79CF4908" w14:textId="647CD468" w:rsidR="00F434A1" w:rsidRPr="008D088F" w:rsidRDefault="00332C68" w:rsidP="00332C68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79CF490A" w14:textId="77777777" w:rsidR="00806637" w:rsidRDefault="00806637" w:rsidP="00F434A1"/>
    <w:p w14:paraId="79CF490B" w14:textId="77777777" w:rsidR="00806637" w:rsidRDefault="00806637">
      <w:pPr>
        <w:spacing w:before="0" w:line="240" w:lineRule="auto"/>
        <w:jc w:val="left"/>
      </w:pPr>
      <w:r>
        <w:br w:type="page"/>
      </w:r>
    </w:p>
    <w:p w14:paraId="79CF4944" w14:textId="4779CAC6" w:rsidR="00327791" w:rsidRPr="00435DCD" w:rsidRDefault="00D82A8A" w:rsidP="007219BC">
      <w:pPr>
        <w:pStyle w:val="Nadpis2"/>
        <w:numPr>
          <w:ilvl w:val="0"/>
          <w:numId w:val="0"/>
        </w:numPr>
        <w:rPr>
          <w:rFonts w:cs="Arial"/>
          <w:sz w:val="22"/>
          <w:szCs w:val="22"/>
        </w:rPr>
      </w:pPr>
      <w:bookmarkStart w:id="26" w:name="_Toc512001528"/>
      <w:bookmarkStart w:id="27" w:name="_Toc44057593"/>
      <w:bookmarkEnd w:id="25"/>
      <w:r w:rsidRPr="00435DCD">
        <w:rPr>
          <w:rFonts w:cs="Arial"/>
          <w:sz w:val="22"/>
          <w:szCs w:val="22"/>
        </w:rPr>
        <w:lastRenderedPageBreak/>
        <w:t xml:space="preserve">3.4 </w:t>
      </w:r>
      <w:r w:rsidR="00327791" w:rsidRPr="00435DCD">
        <w:rPr>
          <w:rFonts w:cs="Arial"/>
          <w:sz w:val="22"/>
          <w:szCs w:val="22"/>
        </w:rPr>
        <w:t>Poskytování informací dle zákona o svobodném</w:t>
      </w:r>
      <w:r w:rsidR="00435DCD" w:rsidRPr="00435DCD">
        <w:rPr>
          <w:rFonts w:cs="Arial"/>
          <w:sz w:val="22"/>
          <w:szCs w:val="22"/>
        </w:rPr>
        <w:br/>
        <w:t xml:space="preserve">       </w:t>
      </w:r>
      <w:r w:rsidR="00327791" w:rsidRPr="00435DCD">
        <w:rPr>
          <w:rFonts w:cs="Arial"/>
          <w:sz w:val="22"/>
          <w:szCs w:val="22"/>
        </w:rPr>
        <w:t xml:space="preserve"> </w:t>
      </w:r>
      <w:r w:rsidR="00A87EE0">
        <w:rPr>
          <w:rFonts w:cs="Arial"/>
          <w:sz w:val="22"/>
          <w:szCs w:val="22"/>
        </w:rPr>
        <w:t xml:space="preserve">  </w:t>
      </w:r>
      <w:r w:rsidR="00327791" w:rsidRPr="00435DCD">
        <w:rPr>
          <w:rFonts w:cs="Arial"/>
          <w:sz w:val="22"/>
          <w:szCs w:val="22"/>
        </w:rPr>
        <w:t>přístupu</w:t>
      </w:r>
      <w:r w:rsidR="00435DCD" w:rsidRPr="00435DCD">
        <w:rPr>
          <w:rFonts w:cs="Arial"/>
          <w:sz w:val="22"/>
          <w:szCs w:val="22"/>
        </w:rPr>
        <w:t xml:space="preserve"> </w:t>
      </w:r>
      <w:r w:rsidR="00327791" w:rsidRPr="00435DCD">
        <w:rPr>
          <w:rFonts w:cs="Arial"/>
          <w:sz w:val="22"/>
          <w:szCs w:val="22"/>
        </w:rPr>
        <w:t>k</w:t>
      </w:r>
      <w:r w:rsidR="00674D08" w:rsidRPr="00435DCD">
        <w:rPr>
          <w:rFonts w:cs="Arial"/>
          <w:sz w:val="22"/>
          <w:szCs w:val="22"/>
        </w:rPr>
        <w:t> </w:t>
      </w:r>
      <w:r w:rsidR="00327791" w:rsidRPr="00435DCD">
        <w:rPr>
          <w:rFonts w:cs="Arial"/>
          <w:sz w:val="22"/>
          <w:szCs w:val="22"/>
        </w:rPr>
        <w:t>informacím</w:t>
      </w:r>
      <w:bookmarkEnd w:id="26"/>
      <w:bookmarkEnd w:id="27"/>
    </w:p>
    <w:p w14:paraId="79CF4945" w14:textId="042909A8" w:rsidR="00327791" w:rsidRPr="00D82A8A" w:rsidRDefault="00730A7A" w:rsidP="00327791">
      <w:pPr>
        <w:rPr>
          <w:rFonts w:asciiTheme="minorHAnsi" w:hAnsiTheme="minorHAnsi"/>
        </w:rPr>
      </w:pPr>
      <w:r w:rsidRPr="00D82A8A">
        <w:rPr>
          <w:rFonts w:asciiTheme="minorHAnsi" w:hAnsiTheme="minorHAnsi"/>
          <w:i/>
          <w:iCs/>
          <w:color w:val="FF0000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2D42D2" w14:paraId="79CF4947" w14:textId="77777777" w:rsidTr="00D707A1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9CF4946" w14:textId="61A66BDF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38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2D42D2" w14:paraId="79CF4949" w14:textId="77777777" w:rsidTr="00D707A1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FFE5B88" w14:textId="52E8FF12" w:rsidR="008D07AD" w:rsidRPr="003E0E6A" w:rsidRDefault="008D07AD" w:rsidP="008D07AD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39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79CF4948" w14:textId="5C0A7268" w:rsidR="0042319F" w:rsidRPr="008D088F" w:rsidRDefault="008D07AD" w:rsidP="008D07AD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327791" w:rsidRPr="002D42D2" w14:paraId="79CF494D" w14:textId="77777777" w:rsidTr="008D088F">
        <w:trPr>
          <w:trHeight w:val="50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4A" w14:textId="77777777" w:rsidR="00327791" w:rsidRPr="008D088F" w:rsidRDefault="00327791" w:rsidP="00D707A1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4B" w14:textId="77777777" w:rsidR="00327791" w:rsidRPr="008D088F" w:rsidRDefault="00327791" w:rsidP="00D707A1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4C" w14:textId="77777777" w:rsidR="00327791" w:rsidRPr="008D088F" w:rsidRDefault="00327791" w:rsidP="00D707A1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POSKYTOVÁNÍ INFORMACÍ DLE ZÁKONA Č. 106/1999 Sb.</w:t>
            </w:r>
          </w:p>
        </w:tc>
      </w:tr>
      <w:tr w:rsidR="00327791" w:rsidRPr="002D42D2" w14:paraId="79CF4954" w14:textId="77777777" w:rsidTr="008D088F">
        <w:trPr>
          <w:trHeight w:val="66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4E" w14:textId="77777777" w:rsidR="00327791" w:rsidRPr="008D088F" w:rsidRDefault="00327791" w:rsidP="00D707A1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3957E3D" w14:textId="77777777" w:rsidR="002D42D2" w:rsidRDefault="00327791" w:rsidP="00D707A1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</w:t>
            </w:r>
          </w:p>
          <w:p w14:paraId="79CF4950" w14:textId="678CBF8A" w:rsidR="00327791" w:rsidRPr="008D088F" w:rsidRDefault="002D42D2" w:rsidP="00D707A1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-</w:t>
            </w:r>
            <w:r w:rsidR="00327791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podle čl. 6 odst. 1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327791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  <w:p w14:paraId="79CF4951" w14:textId="77777777" w:rsidR="00327791" w:rsidRPr="008D088F" w:rsidRDefault="00327791" w:rsidP="00D707A1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52" w14:textId="77777777" w:rsidR="00327791" w:rsidRPr="008D088F" w:rsidRDefault="00327791" w:rsidP="00D707A1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  <w:p w14:paraId="79CF4953" w14:textId="77777777" w:rsidR="00327791" w:rsidRPr="008D088F" w:rsidRDefault="00327791" w:rsidP="00D707A1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327791" w:rsidRPr="002D42D2" w14:paraId="79CF495A" w14:textId="77777777" w:rsidTr="00D707A1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55" w14:textId="77777777" w:rsidR="00327791" w:rsidRPr="008D088F" w:rsidRDefault="00327791" w:rsidP="00D707A1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56" w14:textId="0F8D8035" w:rsidR="00327791" w:rsidRPr="008D088F" w:rsidRDefault="00327791" w:rsidP="00D707A1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="002D42D2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- legislativa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57" w14:textId="77777777" w:rsidR="00327791" w:rsidRPr="008D088F" w:rsidRDefault="00327791" w:rsidP="00D707A1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Plnění právní povinnosti dle:</w:t>
            </w:r>
          </w:p>
          <w:p w14:paraId="79CF4958" w14:textId="1A24766A" w:rsidR="00327791" w:rsidRPr="008D088F" w:rsidRDefault="00327791" w:rsidP="00487F39">
            <w:pPr>
              <w:pStyle w:val="Odstavecseseznamem"/>
              <w:numPr>
                <w:ilvl w:val="0"/>
                <w:numId w:val="15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zákona č. 106/1999 Sb., o </w:t>
            </w:r>
            <w:r w:rsidR="00BD3CAC" w:rsidRPr="008D088F">
              <w:rPr>
                <w:rFonts w:cs="Arial"/>
                <w:sz w:val="16"/>
                <w:szCs w:val="16"/>
                <w:lang w:eastAsia="cs-CZ"/>
              </w:rPr>
              <w:t>svobodném přístupu k</w:t>
            </w:r>
            <w:r w:rsidR="00674D08" w:rsidRPr="008D088F">
              <w:rPr>
                <w:rFonts w:cs="Arial"/>
                <w:sz w:val="16"/>
                <w:szCs w:val="16"/>
                <w:lang w:eastAsia="cs-CZ"/>
              </w:rPr>
              <w:t> </w:t>
            </w:r>
            <w:r w:rsidR="00BD3CAC" w:rsidRPr="008D088F">
              <w:rPr>
                <w:rFonts w:cs="Arial"/>
                <w:sz w:val="16"/>
                <w:szCs w:val="16"/>
                <w:lang w:eastAsia="cs-CZ"/>
              </w:rPr>
              <w:t>informacím</w:t>
            </w:r>
          </w:p>
          <w:p w14:paraId="79CF4959" w14:textId="77777777" w:rsidR="00327791" w:rsidRPr="008D088F" w:rsidRDefault="00327791" w:rsidP="00D707A1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327791" w:rsidRPr="002D42D2" w14:paraId="79CF495E" w14:textId="77777777" w:rsidTr="008D088F">
        <w:trPr>
          <w:trHeight w:val="39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5B" w14:textId="77777777" w:rsidR="00327791" w:rsidRPr="008D088F" w:rsidRDefault="00327791" w:rsidP="00D707A1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5C" w14:textId="77777777" w:rsidR="00327791" w:rsidRPr="008D088F" w:rsidRDefault="00327791" w:rsidP="00D707A1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5D" w14:textId="1D9CF610" w:rsidR="00327791" w:rsidRPr="008D088F" w:rsidRDefault="00327791" w:rsidP="00D707A1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Žadatelé, osobní údaje subjektů údajů souvisejících s</w:t>
            </w:r>
            <w:r w:rsidR="002D42D2">
              <w:rPr>
                <w:rFonts w:cs="Arial"/>
                <w:sz w:val="16"/>
                <w:szCs w:val="16"/>
                <w:lang w:eastAsia="cs-CZ"/>
              </w:rPr>
              <w:t> 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dotazem</w:t>
            </w:r>
            <w:r w:rsidR="002D42D2">
              <w:rPr>
                <w:rFonts w:cs="Arial"/>
                <w:sz w:val="16"/>
                <w:szCs w:val="16"/>
                <w:lang w:eastAsia="cs-CZ"/>
              </w:rPr>
              <w:t>.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327791" w:rsidRPr="002D42D2" w14:paraId="79CF4962" w14:textId="77777777" w:rsidTr="00D707A1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5F" w14:textId="77777777" w:rsidR="00327791" w:rsidRPr="008D088F" w:rsidRDefault="00327791" w:rsidP="00D707A1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60" w14:textId="77777777" w:rsidR="00327791" w:rsidRPr="008D088F" w:rsidRDefault="00327791" w:rsidP="00D707A1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61" w14:textId="77777777" w:rsidR="00327791" w:rsidRPr="008D088F" w:rsidRDefault="00327791" w:rsidP="00487F39">
            <w:pPr>
              <w:pStyle w:val="Odstavecseseznamem"/>
              <w:numPr>
                <w:ilvl w:val="0"/>
                <w:numId w:val="18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osobní údaje žadatele, osobní údaje osob, podléhající svobodnému přístupu k</w:t>
            </w:r>
            <w:r w:rsidR="00674D08" w:rsidRPr="008D088F">
              <w:rPr>
                <w:rFonts w:cs="Arial"/>
                <w:sz w:val="16"/>
                <w:szCs w:val="16"/>
                <w:lang w:eastAsia="cs-CZ"/>
              </w:rPr>
              <w:t> 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informacím dle zákona č. 106/1999 Sb.</w:t>
            </w:r>
          </w:p>
        </w:tc>
      </w:tr>
      <w:tr w:rsidR="00327791" w:rsidRPr="002D42D2" w14:paraId="79CF4966" w14:textId="77777777" w:rsidTr="00D707A1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63" w14:textId="77777777" w:rsidR="00327791" w:rsidRPr="008D088F" w:rsidRDefault="00327791" w:rsidP="00D707A1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64" w14:textId="77777777" w:rsidR="00327791" w:rsidRPr="008D088F" w:rsidRDefault="00327791" w:rsidP="00D707A1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65" w14:textId="26353FD5" w:rsidR="00327791" w:rsidRPr="008D088F" w:rsidRDefault="00327791" w:rsidP="00D707A1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Žadatelé</w:t>
            </w:r>
            <w:r w:rsidR="00D222ED" w:rsidRPr="008D088F">
              <w:rPr>
                <w:rFonts w:cs="Arial"/>
                <w:sz w:val="16"/>
                <w:szCs w:val="16"/>
                <w:lang w:eastAsia="cs-CZ"/>
              </w:rPr>
              <w:t>, případně odvolací orgán</w:t>
            </w:r>
            <w:r w:rsidR="00DA6800"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327791" w:rsidRPr="002D42D2" w14:paraId="79CF496A" w14:textId="77777777" w:rsidTr="00D707A1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67" w14:textId="77777777" w:rsidR="00327791" w:rsidRPr="008D088F" w:rsidRDefault="00327791" w:rsidP="00D707A1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68" w14:textId="77777777" w:rsidR="00327791" w:rsidRPr="008D088F" w:rsidRDefault="00327791" w:rsidP="00D707A1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69" w14:textId="77777777" w:rsidR="00327791" w:rsidRPr="008D088F" w:rsidRDefault="00327791" w:rsidP="00D707A1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327791" w:rsidRPr="002D42D2" w14:paraId="79CF496E" w14:textId="77777777" w:rsidTr="00D707A1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6B" w14:textId="77777777" w:rsidR="00327791" w:rsidRPr="008D088F" w:rsidRDefault="00327791" w:rsidP="00D707A1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6C" w14:textId="11B919EE" w:rsidR="00327791" w:rsidRPr="008D088F" w:rsidRDefault="00327791" w:rsidP="00D707A1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</w:t>
            </w:r>
            <w:r w:rsidR="00674D0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 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6D" w14:textId="77777777" w:rsidR="00327791" w:rsidRPr="008D088F" w:rsidRDefault="00327791" w:rsidP="00D707A1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327791" w:rsidRPr="002D42D2" w14:paraId="79CF4972" w14:textId="77777777" w:rsidTr="00D707A1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6F" w14:textId="77777777" w:rsidR="00327791" w:rsidRPr="008D088F" w:rsidRDefault="00327791" w:rsidP="00D707A1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70" w14:textId="77777777" w:rsidR="00327791" w:rsidRPr="008D088F" w:rsidRDefault="00327791" w:rsidP="00D707A1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71" w14:textId="77777777" w:rsidR="00327791" w:rsidRPr="008D088F" w:rsidRDefault="00327791" w:rsidP="00D707A1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327791" w:rsidRPr="002D42D2" w14:paraId="79CF4976" w14:textId="77777777" w:rsidTr="00D707A1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73" w14:textId="77777777" w:rsidR="00327791" w:rsidRPr="008D088F" w:rsidRDefault="00327791" w:rsidP="00D707A1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74" w14:textId="77777777" w:rsidR="00327791" w:rsidRPr="008D088F" w:rsidRDefault="00327791" w:rsidP="00D707A1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98BFB0A" w14:textId="77777777" w:rsidR="001E2E2C" w:rsidRPr="008D088F" w:rsidRDefault="001E2E2C" w:rsidP="001E2E2C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79CF4975" w14:textId="1A2A8D92" w:rsidR="00327791" w:rsidRPr="008D088F" w:rsidRDefault="001E2E2C" w:rsidP="001E2E2C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79CF4977" w14:textId="2E1148F8" w:rsidR="00327791" w:rsidRDefault="00327791" w:rsidP="00327791">
      <w:pPr>
        <w:pStyle w:val="Nadpis2"/>
        <w:numPr>
          <w:ilvl w:val="0"/>
          <w:numId w:val="0"/>
        </w:numPr>
      </w:pPr>
    </w:p>
    <w:p w14:paraId="68293034" w14:textId="0F2B1A21" w:rsidR="00FB3360" w:rsidRDefault="00FB3360" w:rsidP="00FB3360"/>
    <w:p w14:paraId="7BF7E678" w14:textId="70517916" w:rsidR="00FB3360" w:rsidRDefault="00FB3360" w:rsidP="00FB3360"/>
    <w:p w14:paraId="009F25A0" w14:textId="74731C80" w:rsidR="00FB3360" w:rsidRDefault="00FB3360" w:rsidP="00FB3360"/>
    <w:p w14:paraId="4759960F" w14:textId="0076BEE0" w:rsidR="008B2731" w:rsidRPr="00435DCD" w:rsidRDefault="00D82A8A" w:rsidP="00D82A8A">
      <w:pPr>
        <w:pStyle w:val="Nadpis2"/>
        <w:numPr>
          <w:ilvl w:val="0"/>
          <w:numId w:val="0"/>
        </w:numPr>
        <w:ind w:left="142"/>
        <w:rPr>
          <w:rFonts w:cs="Arial"/>
          <w:sz w:val="22"/>
          <w:szCs w:val="22"/>
        </w:rPr>
      </w:pPr>
      <w:bookmarkStart w:id="28" w:name="_Toc44057594"/>
      <w:r w:rsidRPr="00435DCD">
        <w:rPr>
          <w:rFonts w:cs="Arial"/>
          <w:sz w:val="22"/>
          <w:szCs w:val="22"/>
        </w:rPr>
        <w:lastRenderedPageBreak/>
        <w:t xml:space="preserve">3.5 </w:t>
      </w:r>
      <w:r w:rsidR="005D2354" w:rsidRPr="00435DCD">
        <w:rPr>
          <w:rFonts w:cs="Arial"/>
          <w:sz w:val="22"/>
          <w:szCs w:val="22"/>
        </w:rPr>
        <w:t>Sledování ne</w:t>
      </w:r>
      <w:r w:rsidR="00A27F45" w:rsidRPr="00435DCD">
        <w:rPr>
          <w:rFonts w:cs="Arial"/>
          <w:sz w:val="22"/>
          <w:szCs w:val="22"/>
        </w:rPr>
        <w:t>p</w:t>
      </w:r>
      <w:r w:rsidR="005D2354" w:rsidRPr="00435DCD">
        <w:rPr>
          <w:rFonts w:cs="Arial"/>
          <w:sz w:val="22"/>
          <w:szCs w:val="22"/>
        </w:rPr>
        <w:t>řítomnosti žáků ve škole z</w:t>
      </w:r>
      <w:r w:rsidR="00E16632" w:rsidRPr="00435DCD">
        <w:rPr>
          <w:rFonts w:cs="Arial"/>
          <w:sz w:val="22"/>
          <w:szCs w:val="22"/>
        </w:rPr>
        <w:t> </w:t>
      </w:r>
      <w:r w:rsidR="005D2354" w:rsidRPr="00435DCD">
        <w:rPr>
          <w:rFonts w:cs="Arial"/>
          <w:sz w:val="22"/>
          <w:szCs w:val="22"/>
        </w:rPr>
        <w:t>důvodu</w:t>
      </w:r>
      <w:r w:rsidR="00E16632" w:rsidRPr="00435DCD">
        <w:rPr>
          <w:rFonts w:cs="Arial"/>
          <w:sz w:val="22"/>
          <w:szCs w:val="22"/>
        </w:rPr>
        <w:br/>
        <w:t xml:space="preserve">        </w:t>
      </w:r>
      <w:r w:rsidR="008931A9" w:rsidRPr="00435DCD">
        <w:rPr>
          <w:rFonts w:cs="Arial"/>
          <w:sz w:val="22"/>
          <w:szCs w:val="22"/>
        </w:rPr>
        <w:t xml:space="preserve"> prokázání nároku na školní stravování (stravování</w:t>
      </w:r>
      <w:r w:rsidR="00435DCD" w:rsidRPr="00435DCD">
        <w:rPr>
          <w:rFonts w:cs="Arial"/>
          <w:sz w:val="22"/>
          <w:szCs w:val="22"/>
        </w:rPr>
        <w:br/>
        <w:t xml:space="preserve">        </w:t>
      </w:r>
      <w:r w:rsidR="008931A9" w:rsidRPr="00435DCD">
        <w:rPr>
          <w:rFonts w:cs="Arial"/>
          <w:sz w:val="22"/>
          <w:szCs w:val="22"/>
        </w:rPr>
        <w:t xml:space="preserve"> za</w:t>
      </w:r>
      <w:r w:rsidR="00435DCD" w:rsidRPr="00435DCD">
        <w:rPr>
          <w:rFonts w:cs="Arial"/>
          <w:sz w:val="22"/>
          <w:szCs w:val="22"/>
        </w:rPr>
        <w:t xml:space="preserve"> </w:t>
      </w:r>
      <w:r w:rsidR="008931A9" w:rsidRPr="00435DCD">
        <w:rPr>
          <w:rFonts w:cs="Arial"/>
          <w:sz w:val="22"/>
          <w:szCs w:val="22"/>
        </w:rPr>
        <w:t>cenu pro žáky</w:t>
      </w:r>
      <w:r w:rsidR="00A27F45" w:rsidRPr="00435DCD">
        <w:rPr>
          <w:rFonts w:cs="Arial"/>
          <w:sz w:val="22"/>
          <w:szCs w:val="22"/>
        </w:rPr>
        <w:t>)</w:t>
      </w:r>
      <w:bookmarkEnd w:id="28"/>
    </w:p>
    <w:p w14:paraId="60B5E5EB" w14:textId="354812A7" w:rsidR="00D82A8A" w:rsidRPr="00E16632" w:rsidRDefault="00F31E2B" w:rsidP="00FB3360">
      <w:pPr>
        <w:rPr>
          <w:rFonts w:cs="Arial"/>
          <w:i/>
          <w:iCs/>
          <w:color w:val="FF0000"/>
        </w:rPr>
      </w:pPr>
      <w:r w:rsidRPr="00E16632">
        <w:rPr>
          <w:rFonts w:cs="Arial"/>
          <w:i/>
          <w:iCs/>
          <w:color w:val="FF0000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8B2731" w14:paraId="2DA2C295" w14:textId="77777777" w:rsidTr="00A5274E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02D870D" w14:textId="4129B879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40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8B2731" w14:paraId="6B414B8C" w14:textId="77777777" w:rsidTr="00A5274E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62AF09B" w14:textId="4F8E41CF" w:rsidR="008D07AD" w:rsidRPr="003E0E6A" w:rsidRDefault="008D07AD" w:rsidP="008D07AD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41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580FA532" w14:textId="285D3D68" w:rsidR="0042319F" w:rsidRPr="008D088F" w:rsidRDefault="008D07AD" w:rsidP="008D07AD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FB3360" w:rsidRPr="008B2731" w14:paraId="0EFCEA10" w14:textId="77777777" w:rsidTr="008D088F">
        <w:trPr>
          <w:trHeight w:val="533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2FC38A3" w14:textId="77777777" w:rsidR="00FB3360" w:rsidRPr="008D088F" w:rsidRDefault="00FB3360" w:rsidP="00A5274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15ABF1" w14:textId="77777777" w:rsidR="00FB3360" w:rsidRPr="008D088F" w:rsidRDefault="00FB3360" w:rsidP="00A5274E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7721784" w14:textId="06C97BC5" w:rsidR="00FB3360" w:rsidRPr="008D088F" w:rsidRDefault="00A27F45" w:rsidP="00A5274E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SLEDOVÁNÍ </w:t>
            </w:r>
            <w:r w:rsidR="00565106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NEPŘÍTOMNOSTI ŽÁKŮ VE ŠKOLE Z</w:t>
            </w:r>
            <w:r w:rsidR="00674D08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 </w:t>
            </w:r>
            <w:r w:rsidR="00565106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DŮVODU PROKÁZÁNÍ NÁROKU NA ŠKOLNÍ STRAVOVÁNÍ (STRAVOVÁNÍ ZA CENU PRO ŽÁKY)</w:t>
            </w:r>
          </w:p>
        </w:tc>
      </w:tr>
      <w:tr w:rsidR="00FB3360" w:rsidRPr="008B2731" w14:paraId="34620B2E" w14:textId="77777777" w:rsidTr="00A5274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7AC29C1" w14:textId="77777777" w:rsidR="00FB3360" w:rsidRPr="008D088F" w:rsidRDefault="00FB3360" w:rsidP="00A5274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20C16C6" w14:textId="77777777" w:rsidR="008B2731" w:rsidRDefault="00FB3360" w:rsidP="00A5274E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42CA7E98" w14:textId="2EBB1B66" w:rsidR="00FB3360" w:rsidRPr="008D088F" w:rsidRDefault="00FB3360" w:rsidP="008D088F">
            <w:pPr>
              <w:pStyle w:val="Odstavecseseznamem"/>
              <w:numPr>
                <w:ilvl w:val="0"/>
                <w:numId w:val="36"/>
              </w:numPr>
              <w:spacing w:before="60" w:after="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 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D6770DF" w14:textId="77777777" w:rsidR="00FB3360" w:rsidRPr="008D088F" w:rsidRDefault="00FB3360" w:rsidP="00A5274E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</w:tc>
      </w:tr>
      <w:tr w:rsidR="00FB3360" w:rsidRPr="008B2731" w14:paraId="5C250278" w14:textId="77777777" w:rsidTr="00A5274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053BA67" w14:textId="77777777" w:rsidR="00FB3360" w:rsidRPr="008D088F" w:rsidRDefault="00FB3360" w:rsidP="00A5274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722E154" w14:textId="21FCA4D4" w:rsidR="00FB3360" w:rsidRPr="008D088F" w:rsidRDefault="00FB3360" w:rsidP="00A5274E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 w:rsidR="008B2731">
              <w:rPr>
                <w:rFonts w:cs="Arial"/>
                <w:sz w:val="16"/>
                <w:szCs w:val="16"/>
                <w:lang w:eastAsia="cs-CZ"/>
              </w:rPr>
              <w:t>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FB27450" w14:textId="4582630C" w:rsidR="00FB3360" w:rsidRPr="008D088F" w:rsidRDefault="00D222ED" w:rsidP="00576AA6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Odst. 2 § 122 z</w:t>
            </w:r>
            <w:r w:rsidR="00576AA6" w:rsidRPr="008D088F">
              <w:rPr>
                <w:rFonts w:cs="Arial"/>
                <w:sz w:val="16"/>
                <w:szCs w:val="16"/>
                <w:lang w:eastAsia="cs-CZ"/>
              </w:rPr>
              <w:t>ákon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a</w:t>
            </w:r>
            <w:r w:rsidR="00576AA6" w:rsidRPr="008D088F">
              <w:rPr>
                <w:rFonts w:cs="Arial"/>
                <w:sz w:val="16"/>
                <w:szCs w:val="16"/>
                <w:lang w:eastAsia="cs-CZ"/>
              </w:rPr>
              <w:t xml:space="preserve"> č. </w:t>
            </w:r>
            <w:r w:rsidR="00A4011A" w:rsidRPr="008D088F">
              <w:rPr>
                <w:rFonts w:cs="Arial"/>
                <w:sz w:val="16"/>
                <w:szCs w:val="16"/>
                <w:lang w:eastAsia="cs-CZ"/>
              </w:rPr>
              <w:t>561/2004 Sb., školský zákon</w:t>
            </w:r>
          </w:p>
        </w:tc>
      </w:tr>
      <w:tr w:rsidR="00FB3360" w:rsidRPr="008B2731" w14:paraId="49E8FD94" w14:textId="77777777" w:rsidTr="00A5274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2DC9FFF" w14:textId="77777777" w:rsidR="00FB3360" w:rsidRPr="008D088F" w:rsidRDefault="00FB3360" w:rsidP="00A5274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4F2AA6B" w14:textId="77777777" w:rsidR="00FB3360" w:rsidRPr="008D088F" w:rsidRDefault="00FB3360" w:rsidP="00A5274E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C8087DC" w14:textId="4F098DEC" w:rsidR="00FB3360" w:rsidRPr="008D088F" w:rsidRDefault="00103943" w:rsidP="00A5274E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Žáci školy.</w:t>
            </w:r>
          </w:p>
        </w:tc>
      </w:tr>
      <w:tr w:rsidR="00FB3360" w:rsidRPr="008B2731" w14:paraId="445B5D04" w14:textId="77777777" w:rsidTr="00A5274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A54FDDF" w14:textId="77777777" w:rsidR="00FB3360" w:rsidRPr="008D088F" w:rsidRDefault="00FB3360" w:rsidP="00A5274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9C0516" w14:textId="77777777" w:rsidR="00FB3360" w:rsidRPr="008D088F" w:rsidRDefault="00FB3360" w:rsidP="00A5274E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4E7E98" w14:textId="4C92DE28" w:rsidR="00FB3360" w:rsidRPr="008D088F" w:rsidRDefault="0085219E" w:rsidP="00103943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Jméno, příjmení, číslo strávníka, třída, název školy</w:t>
            </w:r>
            <w:r w:rsidR="00EA1EA4" w:rsidRPr="008D088F">
              <w:rPr>
                <w:rFonts w:cs="Arial"/>
                <w:sz w:val="16"/>
                <w:szCs w:val="16"/>
                <w:lang w:eastAsia="cs-CZ"/>
              </w:rPr>
              <w:t>, informace o pobytu ve škole v</w:t>
            </w:r>
            <w:r w:rsidR="00674D08" w:rsidRPr="008D088F">
              <w:rPr>
                <w:rFonts w:cs="Arial"/>
                <w:sz w:val="16"/>
                <w:szCs w:val="16"/>
                <w:lang w:eastAsia="cs-CZ"/>
              </w:rPr>
              <w:t> </w:t>
            </w:r>
            <w:r w:rsidR="00EA1EA4" w:rsidRPr="008D088F">
              <w:rPr>
                <w:rFonts w:cs="Arial"/>
                <w:sz w:val="16"/>
                <w:szCs w:val="16"/>
                <w:lang w:eastAsia="cs-CZ"/>
              </w:rPr>
              <w:t>kalendářním měsíci.</w:t>
            </w:r>
          </w:p>
        </w:tc>
      </w:tr>
      <w:tr w:rsidR="00FB3360" w:rsidRPr="008B2731" w14:paraId="1BA8CE25" w14:textId="77777777" w:rsidTr="00A5274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00C4D74" w14:textId="77777777" w:rsidR="00FB3360" w:rsidRPr="008D088F" w:rsidRDefault="00FB3360" w:rsidP="00A5274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3041D4D" w14:textId="77777777" w:rsidR="00FB3360" w:rsidRPr="008D088F" w:rsidRDefault="00FB3360" w:rsidP="00A5274E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09AFC3" w14:textId="3D6D9E0F" w:rsidR="00FB3360" w:rsidRPr="008D088F" w:rsidRDefault="00A62D74" w:rsidP="00EA1EA4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Provozovatel stravovacích služeb.</w:t>
            </w:r>
          </w:p>
        </w:tc>
      </w:tr>
      <w:tr w:rsidR="00FB3360" w:rsidRPr="008B2731" w14:paraId="6AFF2F36" w14:textId="77777777" w:rsidTr="00A5274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5F9101F" w14:textId="77777777" w:rsidR="00FB3360" w:rsidRPr="008D088F" w:rsidRDefault="00FB3360" w:rsidP="00A5274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EEC5552" w14:textId="77777777" w:rsidR="00FB3360" w:rsidRPr="008D088F" w:rsidRDefault="00FB3360" w:rsidP="00A5274E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B91FF62" w14:textId="77777777" w:rsidR="00FB3360" w:rsidRPr="008D088F" w:rsidRDefault="00FB3360" w:rsidP="00A5274E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FB3360" w:rsidRPr="008B2731" w14:paraId="67AE987E" w14:textId="77777777" w:rsidTr="00A5274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AC317F0" w14:textId="77777777" w:rsidR="00FB3360" w:rsidRPr="008D088F" w:rsidRDefault="00FB3360" w:rsidP="00A5274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97A2CA1" w14:textId="4DCE1B18" w:rsidR="00FB3360" w:rsidRPr="008D088F" w:rsidRDefault="00FB3360" w:rsidP="00A5274E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</w:t>
            </w:r>
            <w:r w:rsidR="00674D0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 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F0ED92E" w14:textId="77777777" w:rsidR="00FB3360" w:rsidRPr="008D088F" w:rsidRDefault="00FB3360" w:rsidP="00A5274E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FB3360" w:rsidRPr="008B2731" w14:paraId="28D0062B" w14:textId="77777777" w:rsidTr="00A5274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01D115C" w14:textId="77777777" w:rsidR="00FB3360" w:rsidRPr="008D088F" w:rsidRDefault="00FB3360" w:rsidP="00A5274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2FCC5D" w14:textId="77777777" w:rsidR="00FB3360" w:rsidRPr="008D088F" w:rsidRDefault="00FB3360" w:rsidP="00A5274E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2BFF2BC" w14:textId="77777777" w:rsidR="00FB3360" w:rsidRPr="008D088F" w:rsidRDefault="00FB3360" w:rsidP="00A5274E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FB3360" w:rsidRPr="008B2731" w14:paraId="1A71CFFA" w14:textId="77777777" w:rsidTr="00A5274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F895A5D" w14:textId="77777777" w:rsidR="00FB3360" w:rsidRPr="008D088F" w:rsidRDefault="00FB3360" w:rsidP="00A5274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35C8B35" w14:textId="77777777" w:rsidR="00FB3360" w:rsidRPr="008D088F" w:rsidRDefault="00FB3360" w:rsidP="00A5274E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0555FE5" w14:textId="77777777" w:rsidR="00FB3360" w:rsidRPr="008D088F" w:rsidRDefault="00FB3360" w:rsidP="00A5274E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164CC6C2" w14:textId="77777777" w:rsidR="00FB3360" w:rsidRPr="008D088F" w:rsidRDefault="00FB3360" w:rsidP="00A5274E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0574B69A" w14:textId="77777777" w:rsidR="00E16632" w:rsidRDefault="00E16632" w:rsidP="00E16632">
      <w:pPr>
        <w:pStyle w:val="Nadpis2"/>
        <w:numPr>
          <w:ilvl w:val="0"/>
          <w:numId w:val="0"/>
        </w:numPr>
        <w:spacing w:before="0"/>
        <w:rPr>
          <w:rFonts w:asciiTheme="minorHAnsi" w:hAnsiTheme="minorHAnsi"/>
        </w:rPr>
      </w:pPr>
      <w:bookmarkStart w:id="29" w:name="_Toc44057595"/>
    </w:p>
    <w:p w14:paraId="363432F2" w14:textId="77777777" w:rsidR="00E16632" w:rsidRDefault="00E16632" w:rsidP="00E16632"/>
    <w:p w14:paraId="1D03CA9D" w14:textId="77777777" w:rsidR="00435DCD" w:rsidRDefault="00435DCD" w:rsidP="00E16632"/>
    <w:p w14:paraId="0B932FC8" w14:textId="77777777" w:rsidR="00E16632" w:rsidRPr="00E16632" w:rsidRDefault="00E16632" w:rsidP="00E16632"/>
    <w:p w14:paraId="70405474" w14:textId="502299D5" w:rsidR="00181445" w:rsidRPr="00435DCD" w:rsidRDefault="00181445" w:rsidP="00E16632">
      <w:pPr>
        <w:pStyle w:val="Nadpis2"/>
        <w:numPr>
          <w:ilvl w:val="0"/>
          <w:numId w:val="0"/>
        </w:numPr>
        <w:spacing w:before="0"/>
        <w:rPr>
          <w:rFonts w:cs="Arial"/>
          <w:sz w:val="22"/>
          <w:szCs w:val="22"/>
        </w:rPr>
      </w:pPr>
      <w:r w:rsidRPr="00435DCD">
        <w:rPr>
          <w:rFonts w:cs="Arial"/>
          <w:sz w:val="22"/>
          <w:szCs w:val="22"/>
        </w:rPr>
        <w:lastRenderedPageBreak/>
        <w:t>3</w:t>
      </w:r>
      <w:r w:rsidR="004B7158" w:rsidRPr="00435DCD">
        <w:rPr>
          <w:rFonts w:cs="Arial"/>
          <w:sz w:val="22"/>
          <w:szCs w:val="22"/>
        </w:rPr>
        <w:t>.6</w:t>
      </w:r>
      <w:r w:rsidR="00E16632" w:rsidRPr="00435DCD">
        <w:rPr>
          <w:rFonts w:cs="Arial"/>
          <w:sz w:val="22"/>
          <w:szCs w:val="22"/>
        </w:rPr>
        <w:t xml:space="preserve"> </w:t>
      </w:r>
      <w:r w:rsidRPr="00435DCD">
        <w:rPr>
          <w:rFonts w:cs="Arial"/>
          <w:sz w:val="22"/>
          <w:szCs w:val="22"/>
        </w:rPr>
        <w:t>ochrana majetku, živ</w:t>
      </w:r>
      <w:r w:rsidR="0009728E">
        <w:rPr>
          <w:rFonts w:cs="Arial"/>
          <w:sz w:val="22"/>
          <w:szCs w:val="22"/>
        </w:rPr>
        <w:t>o</w:t>
      </w:r>
      <w:r w:rsidR="00435DCD" w:rsidRPr="00435DCD">
        <w:rPr>
          <w:rFonts w:cs="Arial"/>
          <w:sz w:val="22"/>
          <w:szCs w:val="22"/>
        </w:rPr>
        <w:t xml:space="preserve">ta </w:t>
      </w:r>
      <w:r w:rsidRPr="00435DCD">
        <w:rPr>
          <w:rFonts w:cs="Arial"/>
          <w:sz w:val="22"/>
          <w:szCs w:val="22"/>
        </w:rPr>
        <w:t>a zdraví osob prostřednictvím</w:t>
      </w:r>
      <w:r w:rsidR="00435DCD" w:rsidRPr="00435DCD">
        <w:rPr>
          <w:rFonts w:cs="Arial"/>
          <w:sz w:val="22"/>
          <w:szCs w:val="22"/>
        </w:rPr>
        <w:br/>
        <w:t xml:space="preserve">      </w:t>
      </w:r>
      <w:r w:rsidRPr="00435DCD">
        <w:rPr>
          <w:rFonts w:cs="Arial"/>
          <w:sz w:val="22"/>
          <w:szCs w:val="22"/>
        </w:rPr>
        <w:t xml:space="preserve"> kamerového systému se záznamem</w:t>
      </w:r>
    </w:p>
    <w:tbl>
      <w:tblPr>
        <w:tblpPr w:leftFromText="141" w:rightFromText="141" w:vertAnchor="text" w:horzAnchor="margin" w:tblpY="511"/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9277B8" w:rsidRPr="008B2731" w14:paraId="63EE46E8" w14:textId="77777777" w:rsidTr="009277B8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559583CE" w14:textId="77777777" w:rsidR="009277B8" w:rsidRPr="008D088F" w:rsidRDefault="009277B8" w:rsidP="009277B8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42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9277B8" w:rsidRPr="008B2731" w14:paraId="3DCA4A41" w14:textId="77777777" w:rsidTr="009277B8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72320A7" w14:textId="77777777" w:rsidR="009277B8" w:rsidRPr="003E0E6A" w:rsidRDefault="009277B8" w:rsidP="009277B8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43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29A86F80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9277B8" w:rsidRPr="008B2731" w14:paraId="54691198" w14:textId="77777777" w:rsidTr="009277B8">
        <w:trPr>
          <w:trHeight w:val="45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48F87C4" w14:textId="77777777" w:rsidR="009277B8" w:rsidRPr="008D088F" w:rsidRDefault="009277B8" w:rsidP="009277B8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58301C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3A8E12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bookmarkStart w:id="30" w:name="_Toc503970515"/>
            <w:bookmarkStart w:id="31" w:name="_Toc503971106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OCHRANA MAJETKU</w:t>
            </w:r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, ŽIVOTA A ZDRAVÍ OSOB</w:t>
            </w:r>
            <w:bookmarkEnd w:id="30"/>
            <w:bookmarkEnd w:id="31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PROSTŘEDNICTVÍM</w:t>
            </w: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KAMEROV</w:t>
            </w:r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ÉHO</w:t>
            </w: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SYSTÉM</w:t>
            </w:r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U SE ZÁZNAMEM</w:t>
            </w:r>
          </w:p>
        </w:tc>
      </w:tr>
      <w:tr w:rsidR="009277B8" w:rsidRPr="008B2731" w14:paraId="1EE1F43D" w14:textId="77777777" w:rsidTr="009277B8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DD4D1E1" w14:textId="77777777" w:rsidR="009277B8" w:rsidRPr="008D088F" w:rsidRDefault="009277B8" w:rsidP="009277B8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bookmarkStart w:id="32" w:name="_Hlk40937582"/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8848086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 podle čl. 6 odst. 1 písm. f)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438214" w14:textId="77777777" w:rsidR="009277B8" w:rsidRPr="008D088F" w:rsidRDefault="009277B8" w:rsidP="009277B8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Oprávněný zájem správce.</w:t>
            </w:r>
          </w:p>
        </w:tc>
      </w:tr>
      <w:tr w:rsidR="009277B8" w:rsidRPr="008B2731" w14:paraId="1A9B28B8" w14:textId="77777777" w:rsidTr="009277B8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D6379C3" w14:textId="77777777" w:rsidR="009277B8" w:rsidRPr="008D088F" w:rsidRDefault="009277B8" w:rsidP="009277B8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C43111F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3F49F96" w14:textId="77777777" w:rsidR="009277B8" w:rsidRPr="008D088F" w:rsidRDefault="009277B8" w:rsidP="009277B8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bookmarkEnd w:id="32"/>
      <w:tr w:rsidR="009277B8" w:rsidRPr="008B2731" w14:paraId="4E38BBB3" w14:textId="77777777" w:rsidTr="009277B8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D75CB8C" w14:textId="77777777" w:rsidR="009277B8" w:rsidRPr="008D088F" w:rsidRDefault="009277B8" w:rsidP="009277B8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B0E963F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9A6C74E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Fyzické osoby pohybující se ve sledovaných prostorech.</w:t>
            </w:r>
          </w:p>
        </w:tc>
      </w:tr>
      <w:tr w:rsidR="009277B8" w:rsidRPr="008B2731" w14:paraId="010449DA" w14:textId="77777777" w:rsidTr="009277B8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1859CFD" w14:textId="77777777" w:rsidR="009277B8" w:rsidRPr="008D088F" w:rsidRDefault="009277B8" w:rsidP="009277B8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DE48362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91089D" w14:textId="77777777" w:rsidR="009277B8" w:rsidRPr="008D088F" w:rsidRDefault="009277B8" w:rsidP="009277B8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>Provozní a lokační údaje – fyzická podoba a obrazová informace o chování a jednání zaznamenaných osob.</w:t>
            </w:r>
          </w:p>
        </w:tc>
      </w:tr>
      <w:tr w:rsidR="009277B8" w:rsidRPr="008B2731" w14:paraId="120A1985" w14:textId="77777777" w:rsidTr="009277B8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C91E95E" w14:textId="77777777" w:rsidR="009277B8" w:rsidRPr="008D088F" w:rsidRDefault="009277B8" w:rsidP="009277B8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4B28555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FB1C61C" w14:textId="77777777" w:rsidR="009277B8" w:rsidRPr="008D088F" w:rsidRDefault="009277B8" w:rsidP="009277B8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DA6800">
              <w:rPr>
                <w:rFonts w:cs="Arial"/>
                <w:sz w:val="16"/>
                <w:szCs w:val="16"/>
                <w:lang w:eastAsia="cs-CZ"/>
              </w:rPr>
              <w:t>Osobní údaje nejsou předávány či jinak zpřístupňovány jiným osobám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 s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výjimkou orgánů činných v trestním řízení</w:t>
            </w:r>
            <w:r>
              <w:rPr>
                <w:rFonts w:cs="Arial"/>
                <w:sz w:val="16"/>
                <w:szCs w:val="16"/>
                <w:lang w:eastAsia="cs-CZ"/>
              </w:rPr>
              <w:t>, případně jiných subjektů pro naplnění účelu zpracování (např. pojišťovnám).</w:t>
            </w:r>
          </w:p>
        </w:tc>
      </w:tr>
      <w:tr w:rsidR="009277B8" w:rsidRPr="008B2731" w14:paraId="0CC88AEA" w14:textId="77777777" w:rsidTr="009277B8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881D06B" w14:textId="77777777" w:rsidR="009277B8" w:rsidRPr="008D088F" w:rsidRDefault="009277B8" w:rsidP="009277B8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7256F31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22767DF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9277B8" w:rsidRPr="008B2731" w14:paraId="636DD4C2" w14:textId="77777777" w:rsidTr="009277B8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485EFA1" w14:textId="77777777" w:rsidR="009277B8" w:rsidRPr="008D088F" w:rsidRDefault="009277B8" w:rsidP="009277B8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146A4F1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E3286E5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9277B8" w:rsidRPr="008B2731" w14:paraId="6A84C232" w14:textId="77777777" w:rsidTr="009277B8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78800F4" w14:textId="77777777" w:rsidR="009277B8" w:rsidRPr="008D088F" w:rsidRDefault="009277B8" w:rsidP="009277B8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7994864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7ADD33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max. 7 kalendářních dní</w:t>
            </w:r>
          </w:p>
        </w:tc>
      </w:tr>
      <w:tr w:rsidR="009277B8" w:rsidRPr="008B2731" w14:paraId="2457EEFC" w14:textId="77777777" w:rsidTr="009277B8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21ADBBF" w14:textId="77777777" w:rsidR="009277B8" w:rsidRPr="008D088F" w:rsidRDefault="009277B8" w:rsidP="009277B8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B6CF139" w14:textId="77777777" w:rsidR="009277B8" w:rsidRPr="008D088F" w:rsidRDefault="009277B8" w:rsidP="009277B8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D6EF272" w14:textId="77777777" w:rsidR="009277B8" w:rsidRPr="008D088F" w:rsidRDefault="009277B8" w:rsidP="009277B8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Lokální kamerové systémy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 (LKS)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</w:tbl>
    <w:p w14:paraId="05AF2962" w14:textId="06556010" w:rsidR="004B7158" w:rsidRPr="00181445" w:rsidRDefault="009277B8" w:rsidP="004B7158">
      <w:pPr>
        <w:rPr>
          <w:rFonts w:asciiTheme="minorHAnsi" w:hAnsiTheme="minorHAnsi"/>
        </w:rPr>
      </w:pPr>
      <w:r>
        <w:rPr>
          <w:rFonts w:asciiTheme="minorHAnsi" w:hAnsiTheme="minorHAnsi"/>
          <w:i/>
          <w:iCs/>
          <w:color w:val="FF0000"/>
        </w:rPr>
        <w:t>Ke zveřejnění na webu organizace</w:t>
      </w:r>
    </w:p>
    <w:p w14:paraId="28FB4872" w14:textId="77777777" w:rsidR="008D07AD" w:rsidRDefault="008D07AD" w:rsidP="008D07AD">
      <w:pPr>
        <w:pStyle w:val="Nadpis2"/>
        <w:numPr>
          <w:ilvl w:val="0"/>
          <w:numId w:val="0"/>
        </w:numPr>
        <w:rPr>
          <w:rFonts w:cs="Arial"/>
        </w:rPr>
      </w:pPr>
      <w:bookmarkStart w:id="33" w:name="_Toc44057596"/>
      <w:bookmarkEnd w:id="29"/>
    </w:p>
    <w:p w14:paraId="44B3E75C" w14:textId="77777777" w:rsidR="00435DCD" w:rsidRDefault="00435DCD" w:rsidP="00435DCD"/>
    <w:p w14:paraId="44BF97C7" w14:textId="77777777" w:rsidR="00435DCD" w:rsidRDefault="00435DCD" w:rsidP="00435DCD"/>
    <w:p w14:paraId="4E710E26" w14:textId="77777777" w:rsidR="00435DCD" w:rsidRPr="00435DCD" w:rsidRDefault="00435DCD" w:rsidP="00435DCD"/>
    <w:p w14:paraId="79CF49B4" w14:textId="15D34742" w:rsidR="00F434A1" w:rsidRPr="00435DCD" w:rsidRDefault="004B7158" w:rsidP="004B7158">
      <w:pPr>
        <w:pStyle w:val="Nadpis2"/>
        <w:numPr>
          <w:ilvl w:val="0"/>
          <w:numId w:val="0"/>
        </w:numPr>
        <w:spacing w:before="0"/>
        <w:rPr>
          <w:rFonts w:cs="Arial"/>
          <w:sz w:val="22"/>
          <w:szCs w:val="22"/>
        </w:rPr>
      </w:pPr>
      <w:r w:rsidRPr="00435DCD">
        <w:rPr>
          <w:rFonts w:cs="Arial"/>
          <w:sz w:val="22"/>
          <w:szCs w:val="22"/>
        </w:rPr>
        <w:lastRenderedPageBreak/>
        <w:t>3.7</w:t>
      </w:r>
      <w:r w:rsidR="00BC0317">
        <w:rPr>
          <w:rFonts w:cs="Arial"/>
          <w:sz w:val="22"/>
          <w:szCs w:val="22"/>
        </w:rPr>
        <w:t xml:space="preserve"> </w:t>
      </w:r>
      <w:r w:rsidR="003432B5" w:rsidRPr="00435DCD">
        <w:rPr>
          <w:rFonts w:cs="Arial"/>
          <w:sz w:val="22"/>
          <w:szCs w:val="22"/>
        </w:rPr>
        <w:t>P</w:t>
      </w:r>
      <w:r w:rsidR="001B0729" w:rsidRPr="00435DCD">
        <w:rPr>
          <w:rFonts w:cs="Arial"/>
          <w:sz w:val="22"/>
          <w:szCs w:val="22"/>
        </w:rPr>
        <w:t>rezentace příspěvkové organizace</w:t>
      </w:r>
      <w:r w:rsidRPr="00435DCD">
        <w:rPr>
          <w:rFonts w:cs="Arial"/>
          <w:sz w:val="22"/>
          <w:szCs w:val="22"/>
        </w:rPr>
        <w:t xml:space="preserve"> P</w:t>
      </w:r>
      <w:r w:rsidR="001B0729" w:rsidRPr="00435DCD">
        <w:rPr>
          <w:rFonts w:cs="Arial"/>
          <w:sz w:val="22"/>
          <w:szCs w:val="22"/>
        </w:rPr>
        <w:t>rostřednictvím</w:t>
      </w:r>
      <w:r w:rsidRPr="00435DCD">
        <w:rPr>
          <w:rFonts w:cs="Arial"/>
          <w:sz w:val="22"/>
          <w:szCs w:val="22"/>
        </w:rPr>
        <w:br/>
        <w:t xml:space="preserve">     </w:t>
      </w:r>
      <w:r w:rsidR="00435DCD" w:rsidRPr="00435DCD">
        <w:rPr>
          <w:rFonts w:cs="Arial"/>
          <w:sz w:val="22"/>
          <w:szCs w:val="22"/>
        </w:rPr>
        <w:t xml:space="preserve"> </w:t>
      </w:r>
      <w:r w:rsidRPr="00435DCD">
        <w:rPr>
          <w:rFonts w:cs="Arial"/>
          <w:sz w:val="22"/>
          <w:szCs w:val="22"/>
        </w:rPr>
        <w:t xml:space="preserve"> </w:t>
      </w:r>
      <w:r w:rsidR="00BC0317">
        <w:rPr>
          <w:rFonts w:cs="Arial"/>
          <w:sz w:val="22"/>
          <w:szCs w:val="22"/>
        </w:rPr>
        <w:t xml:space="preserve">  </w:t>
      </w:r>
      <w:r w:rsidR="001B0729" w:rsidRPr="00435DCD">
        <w:rPr>
          <w:rFonts w:cs="Arial"/>
          <w:sz w:val="22"/>
          <w:szCs w:val="22"/>
        </w:rPr>
        <w:t>zveřejnění pořízených</w:t>
      </w:r>
      <w:r w:rsidR="0009728E">
        <w:rPr>
          <w:rFonts w:cs="Arial"/>
          <w:sz w:val="22"/>
          <w:szCs w:val="22"/>
        </w:rPr>
        <w:t xml:space="preserve"> </w:t>
      </w:r>
      <w:r w:rsidR="001B0729" w:rsidRPr="00435DCD">
        <w:rPr>
          <w:rFonts w:cs="Arial"/>
          <w:sz w:val="22"/>
          <w:szCs w:val="22"/>
        </w:rPr>
        <w:t>zvukových a obrazových</w:t>
      </w:r>
      <w:r w:rsidR="00435DCD" w:rsidRPr="00435DCD">
        <w:rPr>
          <w:rFonts w:cs="Arial"/>
          <w:sz w:val="22"/>
          <w:szCs w:val="22"/>
        </w:rPr>
        <w:br/>
        <w:t xml:space="preserve">     </w:t>
      </w:r>
      <w:r w:rsidR="001B0729" w:rsidRPr="00435DCD">
        <w:rPr>
          <w:rFonts w:cs="Arial"/>
          <w:sz w:val="22"/>
          <w:szCs w:val="22"/>
        </w:rPr>
        <w:t xml:space="preserve"> </w:t>
      </w:r>
      <w:r w:rsidR="00BC0317">
        <w:rPr>
          <w:rFonts w:cs="Arial"/>
          <w:sz w:val="22"/>
          <w:szCs w:val="22"/>
        </w:rPr>
        <w:t xml:space="preserve">  </w:t>
      </w:r>
      <w:r w:rsidR="00435DCD" w:rsidRPr="00435DCD">
        <w:rPr>
          <w:rFonts w:cs="Arial"/>
          <w:sz w:val="22"/>
          <w:szCs w:val="22"/>
        </w:rPr>
        <w:t xml:space="preserve"> Z</w:t>
      </w:r>
      <w:r w:rsidR="001B0729" w:rsidRPr="00435DCD">
        <w:rPr>
          <w:rFonts w:cs="Arial"/>
          <w:sz w:val="22"/>
          <w:szCs w:val="22"/>
        </w:rPr>
        <w:t>áznamů</w:t>
      </w:r>
      <w:r w:rsidR="00435DCD" w:rsidRPr="00435DCD">
        <w:rPr>
          <w:rFonts w:cs="Arial"/>
          <w:sz w:val="22"/>
          <w:szCs w:val="22"/>
        </w:rPr>
        <w:t xml:space="preserve"> O</w:t>
      </w:r>
      <w:r w:rsidR="001B0729" w:rsidRPr="00435DCD">
        <w:rPr>
          <w:rFonts w:cs="Arial"/>
          <w:sz w:val="22"/>
          <w:szCs w:val="22"/>
        </w:rPr>
        <w:t>sob</w:t>
      </w:r>
      <w:bookmarkEnd w:id="33"/>
    </w:p>
    <w:p w14:paraId="79CF49B5" w14:textId="6851A2DD" w:rsidR="00F10AF6" w:rsidRPr="004B7158" w:rsidRDefault="00131339" w:rsidP="00204168">
      <w:pPr>
        <w:rPr>
          <w:rFonts w:asciiTheme="minorHAnsi" w:hAnsiTheme="minorHAnsi"/>
        </w:rPr>
      </w:pPr>
      <w:r w:rsidRPr="004B7158">
        <w:rPr>
          <w:rFonts w:asciiTheme="minorHAnsi" w:hAnsiTheme="minorHAnsi"/>
          <w:i/>
          <w:iCs/>
          <w:color w:val="FF0000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564B02" w14:paraId="79CF49B7" w14:textId="77777777" w:rsidTr="009567BB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9CF49B6" w14:textId="41381FD7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44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564B02" w14:paraId="79CF49B9" w14:textId="77777777" w:rsidTr="009567BB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6B279E62" w14:textId="3D1E3FE2" w:rsidR="008D07AD" w:rsidRPr="003E0E6A" w:rsidRDefault="008D07AD" w:rsidP="008D07AD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45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79CF49B8" w14:textId="69F407B7" w:rsidR="0042319F" w:rsidRPr="008D088F" w:rsidRDefault="008D07AD" w:rsidP="008D07AD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F10AF6" w:rsidRPr="00564B02" w14:paraId="79CF49BD" w14:textId="77777777" w:rsidTr="008D088F">
        <w:trPr>
          <w:trHeight w:val="45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BA" w14:textId="77777777" w:rsidR="00F10AF6" w:rsidRPr="008D088F" w:rsidRDefault="00F10AF6" w:rsidP="009567BB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BB" w14:textId="77777777" w:rsidR="00F10AF6" w:rsidRPr="008D088F" w:rsidRDefault="00F10AF6" w:rsidP="009567BB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BC" w14:textId="388776C4" w:rsidR="00F10AF6" w:rsidRPr="008D088F" w:rsidRDefault="00F10AF6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bookmarkStart w:id="34" w:name="_Toc503970517"/>
            <w:bookmarkStart w:id="35" w:name="_Toc503971108"/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PREZENT</w:t>
            </w:r>
            <w:r w:rsidR="00493A7A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A</w:t>
            </w: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CE PŘÍSPĚVKOVÉ ORGANIZACE</w:t>
            </w:r>
            <w:bookmarkEnd w:id="34"/>
            <w:bookmarkEnd w:id="35"/>
            <w:r w:rsidR="00953917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PROSTŘEDNICTVÍM ZVEŘEJNĚNÍ POŘÍZENÝCH </w:t>
            </w:r>
            <w:r w:rsidR="0087169C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ZVUKOVÝCH A </w:t>
            </w:r>
            <w:r w:rsidR="00564B02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OBRAZOVÝCH ZÁZNAMŮ OSOB</w:t>
            </w:r>
          </w:p>
        </w:tc>
      </w:tr>
      <w:tr w:rsidR="00FD356C" w:rsidRPr="00564B02" w14:paraId="79CF49C1" w14:textId="77777777" w:rsidTr="008D088F">
        <w:trPr>
          <w:trHeight w:val="9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BE" w14:textId="77777777" w:rsidR="00FD356C" w:rsidRPr="008D088F" w:rsidRDefault="00FD356C" w:rsidP="00FD356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0EA144" w14:textId="77777777" w:rsidR="00564B02" w:rsidRDefault="00FD356C" w:rsidP="00FD356C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</w:t>
            </w:r>
          </w:p>
          <w:p w14:paraId="08E97097" w14:textId="7B5DBBD9" w:rsidR="00FD356C" w:rsidRPr="008D088F" w:rsidRDefault="00564B02" w:rsidP="00FD356C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-</w:t>
            </w:r>
            <w:r w:rsidR="00FD356C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podle čl. 6 odst. 1 písm. a) GDPR</w:t>
            </w:r>
          </w:p>
          <w:p w14:paraId="11E72497" w14:textId="77777777" w:rsidR="007110E8" w:rsidRPr="008D088F" w:rsidRDefault="00FD356C" w:rsidP="00FD356C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79CF49BF" w14:textId="6F224CBF" w:rsidR="00FD356C" w:rsidRPr="008D088F" w:rsidRDefault="00FD356C" w:rsidP="00FD356C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                           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AF87712" w14:textId="500BB34E" w:rsidR="00FD356C" w:rsidRPr="008D088F" w:rsidRDefault="00FD356C" w:rsidP="00FD356C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Subjekt údajů udělil souhlas se zpracováním svých osobních údajů pro jeden či více konkrétních účelů (</w:t>
            </w:r>
            <w:r w:rsidR="00BC50F0" w:rsidRPr="008D088F">
              <w:rPr>
                <w:rFonts w:cs="Arial"/>
                <w:sz w:val="16"/>
                <w:szCs w:val="16"/>
                <w:lang w:eastAsia="cs-CZ"/>
              </w:rPr>
              <w:t xml:space="preserve">fotografie a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záznamy osob </w:t>
            </w:r>
            <w:r w:rsidRPr="008D088F">
              <w:rPr>
                <w:rFonts w:cs="Arial"/>
                <w:sz w:val="16"/>
                <w:szCs w:val="16"/>
                <w:u w:val="single"/>
                <w:lang w:eastAsia="cs-CZ"/>
              </w:rPr>
              <w:t>nespadající do režimu reportážní fotografie</w:t>
            </w:r>
            <w:r w:rsidR="00BC50F0" w:rsidRPr="008D088F">
              <w:rPr>
                <w:rFonts w:cs="Arial"/>
                <w:sz w:val="16"/>
                <w:szCs w:val="16"/>
                <w:lang w:eastAsia="cs-CZ"/>
              </w:rPr>
              <w:t xml:space="preserve"> doplněné </w:t>
            </w:r>
            <w:r w:rsidR="007110E8" w:rsidRPr="008D088F">
              <w:rPr>
                <w:rFonts w:cs="Arial"/>
                <w:sz w:val="16"/>
                <w:szCs w:val="16"/>
                <w:lang w:eastAsia="cs-CZ"/>
              </w:rPr>
              <w:t xml:space="preserve">případně </w:t>
            </w:r>
            <w:r w:rsidR="00BC50F0" w:rsidRPr="008D088F">
              <w:rPr>
                <w:rFonts w:cs="Arial"/>
                <w:sz w:val="16"/>
                <w:szCs w:val="16"/>
                <w:lang w:eastAsia="cs-CZ"/>
              </w:rPr>
              <w:t xml:space="preserve">dalšími strukturovanými údaji a současně při </w:t>
            </w:r>
            <w:r w:rsidR="00BC50F0" w:rsidRPr="008D088F">
              <w:rPr>
                <w:rFonts w:cs="Arial"/>
                <w:sz w:val="16"/>
                <w:szCs w:val="16"/>
                <w:u w:val="single"/>
                <w:lang w:eastAsia="cs-CZ"/>
              </w:rPr>
              <w:t>zveřejnění fotografie dětí</w:t>
            </w:r>
            <w:r w:rsidR="003C404A" w:rsidRPr="008D088F">
              <w:rPr>
                <w:rFonts w:cs="Arial"/>
                <w:sz w:val="16"/>
                <w:szCs w:val="16"/>
                <w:u w:val="single"/>
                <w:lang w:eastAsia="cs-CZ"/>
              </w:rPr>
              <w:t>, žáků, studentů a zaměstnanců</w:t>
            </w:r>
            <w:r w:rsidR="00BC50F0" w:rsidRPr="008D088F">
              <w:rPr>
                <w:rFonts w:cs="Arial"/>
                <w:sz w:val="16"/>
                <w:szCs w:val="16"/>
                <w:u w:val="single"/>
                <w:lang w:eastAsia="cs-CZ"/>
              </w:rPr>
              <w:t xml:space="preserve"> na sociálních sítích</w:t>
            </w:r>
            <w:r w:rsidR="00BC50F0" w:rsidRPr="008D088F">
              <w:rPr>
                <w:rFonts w:cs="Arial"/>
                <w:sz w:val="16"/>
                <w:szCs w:val="16"/>
                <w:lang w:eastAsia="cs-CZ"/>
              </w:rPr>
              <w:t xml:space="preserve">, umožňujících sledování osob a </w:t>
            </w:r>
            <w:r w:rsidR="007110E8" w:rsidRPr="008D088F">
              <w:rPr>
                <w:rFonts w:cs="Arial"/>
                <w:sz w:val="16"/>
                <w:szCs w:val="16"/>
                <w:lang w:eastAsia="cs-CZ"/>
              </w:rPr>
              <w:t>profilování osobních údajů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).</w:t>
            </w:r>
          </w:p>
          <w:p w14:paraId="79CF49C0" w14:textId="5412C527" w:rsidR="00FD356C" w:rsidRPr="008D088F" w:rsidRDefault="00FD356C" w:rsidP="00FD356C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7110E8" w:rsidRPr="00564B02" w14:paraId="0CB876C5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1FBBAFC" w14:textId="1BB12608" w:rsidR="007110E8" w:rsidRPr="008D088F" w:rsidRDefault="007110E8" w:rsidP="00FD356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140F924" w14:textId="17F6D406" w:rsidR="007110E8" w:rsidRPr="008D088F" w:rsidRDefault="00564B02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titul zpracování </w:t>
            </w:r>
            <w:r w:rsidR="007110E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ochran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y</w:t>
            </w:r>
            <w:r w:rsidR="007110E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soukromí 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mimo rámec GDPR </w:t>
            </w:r>
            <w:r w:rsidR="007110E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dle </w:t>
            </w:r>
            <w:r w:rsidRPr="00564B02">
              <w:rPr>
                <w:rFonts w:cs="Arial"/>
                <w:color w:val="000000"/>
                <w:sz w:val="16"/>
                <w:szCs w:val="16"/>
                <w:lang w:eastAsia="cs-CZ"/>
              </w:rPr>
              <w:t>§88, §89 a §90 zákona č. 89/2012 Sb., občanský zákoník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4A29846" w14:textId="35ACB611" w:rsidR="007110E8" w:rsidRPr="008D088F" w:rsidRDefault="007110E8" w:rsidP="00FD356C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Fotografie a záznamy </w:t>
            </w:r>
            <w:r w:rsidRPr="008D088F">
              <w:rPr>
                <w:rFonts w:cs="Arial"/>
                <w:sz w:val="16"/>
                <w:szCs w:val="16"/>
                <w:u w:val="single"/>
                <w:lang w:eastAsia="cs-CZ"/>
              </w:rPr>
              <w:t>spadající do režimu reportážního nebo ilustračního snímku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, které mohou být doplněny např. jménem a příjmením dítěte, žáka, studenta nebo zaměstnance.</w:t>
            </w:r>
          </w:p>
        </w:tc>
      </w:tr>
      <w:tr w:rsidR="00FD356C" w:rsidRPr="00564B02" w14:paraId="79CF49C9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C6" w14:textId="7330B2D2" w:rsidR="00FD356C" w:rsidRPr="008D088F" w:rsidRDefault="00564B02" w:rsidP="00FD356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C7" w14:textId="77777777" w:rsidR="00FD356C" w:rsidRPr="008D088F" w:rsidRDefault="00FD356C" w:rsidP="00FD356C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C8" w14:textId="2D5C512A" w:rsidR="00FD356C" w:rsidRPr="008D088F" w:rsidRDefault="003C404A" w:rsidP="00FD356C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Děti, žáci, studenti, zaměstnanci, návštěvníci akcí apod.</w:t>
            </w:r>
          </w:p>
        </w:tc>
      </w:tr>
      <w:tr w:rsidR="00FD356C" w:rsidRPr="00564B02" w14:paraId="79CF49CD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CA" w14:textId="2E49132C" w:rsidR="00FD356C" w:rsidRPr="008D088F" w:rsidRDefault="00564B02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CB" w14:textId="77777777" w:rsidR="00FD356C" w:rsidRPr="008D088F" w:rsidRDefault="00FD356C" w:rsidP="00FD356C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CC" w14:textId="60348950" w:rsidR="00FD356C" w:rsidRPr="008D088F" w:rsidRDefault="000B4506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F</w:t>
            </w:r>
            <w:r w:rsidR="00FD356C" w:rsidRPr="008D088F">
              <w:rPr>
                <w:rFonts w:cs="Arial"/>
                <w:sz w:val="16"/>
                <w:szCs w:val="16"/>
                <w:lang w:eastAsia="cs-CZ"/>
              </w:rPr>
              <w:t>otografie a jiné (</w:t>
            </w:r>
            <w:r w:rsidR="0087169C">
              <w:rPr>
                <w:rFonts w:cs="Arial"/>
                <w:sz w:val="16"/>
                <w:szCs w:val="16"/>
                <w:lang w:eastAsia="cs-CZ"/>
              </w:rPr>
              <w:t xml:space="preserve">zvukové a obrazové tj. </w:t>
            </w:r>
            <w:r w:rsidR="00FD356C" w:rsidRPr="008D088F">
              <w:rPr>
                <w:rFonts w:cs="Arial"/>
                <w:sz w:val="16"/>
                <w:szCs w:val="16"/>
                <w:lang w:eastAsia="cs-CZ"/>
              </w:rPr>
              <w:t>audio-video) záznamy</w:t>
            </w:r>
          </w:p>
        </w:tc>
      </w:tr>
      <w:tr w:rsidR="00FD356C" w:rsidRPr="00564B02" w14:paraId="79CF49D1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CE" w14:textId="44713801" w:rsidR="00FD356C" w:rsidRPr="008D088F" w:rsidRDefault="00564B02" w:rsidP="00FD356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CF" w14:textId="77777777" w:rsidR="00FD356C" w:rsidRPr="008D088F" w:rsidRDefault="00FD356C" w:rsidP="00FD356C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D0" w14:textId="2F56F966" w:rsidR="00FD356C" w:rsidRPr="008D088F" w:rsidRDefault="00FD356C" w:rsidP="00FD356C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Široká veřejnost</w:t>
            </w:r>
            <w:r w:rsidR="0087169C"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FD356C" w:rsidRPr="00564B02" w14:paraId="79CF49D5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D2" w14:textId="467E60F8" w:rsidR="00FD356C" w:rsidRPr="008D088F" w:rsidRDefault="00564B02" w:rsidP="00FD356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D3" w14:textId="77777777" w:rsidR="00FD356C" w:rsidRPr="008D088F" w:rsidRDefault="00FD356C" w:rsidP="00FD356C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D4" w14:textId="77777777" w:rsidR="00FD356C" w:rsidRPr="008D088F" w:rsidRDefault="00FD356C" w:rsidP="00FD356C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FD356C" w:rsidRPr="00564B02" w14:paraId="79CF49D9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D6" w14:textId="795AE56E" w:rsidR="00FD356C" w:rsidRPr="008D088F" w:rsidRDefault="00564B02" w:rsidP="00FD356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D7" w14:textId="77777777" w:rsidR="00FD356C" w:rsidRPr="008D088F" w:rsidRDefault="00FD356C" w:rsidP="00FD356C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D8" w14:textId="77777777" w:rsidR="00FD356C" w:rsidRPr="008D088F" w:rsidRDefault="00FD356C" w:rsidP="00FD356C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FD356C" w:rsidRPr="00564B02" w14:paraId="79CF49DD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DA" w14:textId="2F2096E9" w:rsidR="00FD356C" w:rsidRPr="008D088F" w:rsidRDefault="00564B02" w:rsidP="00FD356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DB" w14:textId="77777777" w:rsidR="00FD356C" w:rsidRPr="008D088F" w:rsidRDefault="00FD356C" w:rsidP="00FD356C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DC" w14:textId="26D6E590" w:rsidR="00FD356C" w:rsidRPr="008D088F" w:rsidRDefault="00FD356C" w:rsidP="00FD356C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uděleného souhlasu</w:t>
            </w:r>
            <w:r w:rsidR="0087169C">
              <w:rPr>
                <w:rFonts w:cs="Arial"/>
                <w:sz w:val="16"/>
                <w:szCs w:val="16"/>
                <w:lang w:eastAsia="cs-CZ"/>
              </w:rPr>
              <w:t xml:space="preserve"> (v rámci GDPR)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FD356C" w:rsidRPr="00564B02" w14:paraId="79CF49E1" w14:textId="77777777" w:rsidTr="009567BB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9DE" w14:textId="104A3C7E" w:rsidR="00FD356C" w:rsidRPr="008D088F" w:rsidRDefault="00FD356C" w:rsidP="00FD356C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  <w:r w:rsidR="00564B02">
              <w:rPr>
                <w:rFonts w:cs="Arial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9DF" w14:textId="77777777" w:rsidR="00FD356C" w:rsidRPr="008D088F" w:rsidRDefault="00FD356C" w:rsidP="00FD356C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10A1BBA" w14:textId="77777777" w:rsidR="000B4506" w:rsidRPr="008D088F" w:rsidRDefault="000B4506" w:rsidP="000B4506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79CF49E0" w14:textId="4BD6621F" w:rsidR="00FD356C" w:rsidRPr="008D088F" w:rsidRDefault="000B4506" w:rsidP="000B4506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79CF49E4" w14:textId="44F1AB00" w:rsidR="00850555" w:rsidRDefault="00850555" w:rsidP="00204168"/>
    <w:p w14:paraId="4C8598D8" w14:textId="77777777" w:rsidR="00435DCD" w:rsidRDefault="00435DCD" w:rsidP="00204168"/>
    <w:p w14:paraId="0CB180CB" w14:textId="168C66A3" w:rsidR="004E6D5A" w:rsidRPr="00435DCD" w:rsidRDefault="004B7158" w:rsidP="004B7158">
      <w:pPr>
        <w:pStyle w:val="Nadpis2"/>
        <w:numPr>
          <w:ilvl w:val="0"/>
          <w:numId w:val="0"/>
        </w:numPr>
        <w:rPr>
          <w:rFonts w:cs="Arial"/>
          <w:sz w:val="22"/>
          <w:szCs w:val="22"/>
        </w:rPr>
      </w:pPr>
      <w:bookmarkStart w:id="36" w:name="_Toc44057598"/>
      <w:r w:rsidRPr="00435DCD">
        <w:rPr>
          <w:rFonts w:cs="Arial"/>
          <w:sz w:val="22"/>
          <w:szCs w:val="22"/>
        </w:rPr>
        <w:lastRenderedPageBreak/>
        <w:t xml:space="preserve">3.8 </w:t>
      </w:r>
      <w:r w:rsidR="00435A36" w:rsidRPr="00435DCD">
        <w:rPr>
          <w:rFonts w:cs="Arial"/>
          <w:sz w:val="22"/>
          <w:szCs w:val="22"/>
        </w:rPr>
        <w:t>P</w:t>
      </w:r>
      <w:r w:rsidR="006A185D" w:rsidRPr="00435DCD">
        <w:rPr>
          <w:rFonts w:cs="Arial"/>
          <w:sz w:val="22"/>
          <w:szCs w:val="22"/>
        </w:rPr>
        <w:t xml:space="preserve">rogramy, </w:t>
      </w:r>
      <w:r w:rsidR="004E6D5A" w:rsidRPr="00435DCD">
        <w:rPr>
          <w:rFonts w:cs="Arial"/>
          <w:sz w:val="22"/>
          <w:szCs w:val="22"/>
        </w:rPr>
        <w:t>Projekty, žádosti o dotace</w:t>
      </w:r>
      <w:bookmarkEnd w:id="36"/>
    </w:p>
    <w:p w14:paraId="0B746E20" w14:textId="6612306F" w:rsidR="004E6D5A" w:rsidRPr="004B7158" w:rsidRDefault="000B103F" w:rsidP="00204168">
      <w:pPr>
        <w:rPr>
          <w:rFonts w:asciiTheme="minorHAnsi" w:hAnsiTheme="minorHAnsi"/>
        </w:rPr>
      </w:pPr>
      <w:r w:rsidRPr="004B7158">
        <w:rPr>
          <w:rFonts w:asciiTheme="minorHAnsi" w:hAnsiTheme="minorHAnsi"/>
          <w:i/>
          <w:iCs/>
          <w:color w:val="FF0000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6A185D" w14:paraId="79CF4A45" w14:textId="77777777" w:rsidTr="000A6A6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9CF4A44" w14:textId="5C9D5E87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46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6A185D" w14:paraId="79CF4A47" w14:textId="77777777" w:rsidTr="000A6A6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2FE321AD" w14:textId="03D23AC9" w:rsidR="008D07AD" w:rsidRPr="003E0E6A" w:rsidRDefault="008D07AD" w:rsidP="008D07AD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47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79CF4A46" w14:textId="378FAF4F" w:rsidR="0042319F" w:rsidRPr="008D088F" w:rsidRDefault="008D07AD" w:rsidP="008D07AD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7E48AE" w:rsidRPr="006A185D" w14:paraId="79CF4A4B" w14:textId="77777777" w:rsidTr="008D088F">
        <w:trPr>
          <w:trHeight w:val="31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48" w14:textId="77777777" w:rsidR="007E48AE" w:rsidRPr="008D088F" w:rsidRDefault="007E48AE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49" w14:textId="77777777" w:rsidR="007E48AE" w:rsidRPr="008D088F" w:rsidRDefault="007E48AE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4A" w14:textId="04EF71F9" w:rsidR="007E48AE" w:rsidRPr="008D088F" w:rsidRDefault="006A185D" w:rsidP="003432B5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bookmarkStart w:id="37" w:name="_Toc503553539"/>
            <w:bookmarkStart w:id="38" w:name="_Toc503564286"/>
            <w:bookmarkStart w:id="39" w:name="_Toc503970523"/>
            <w:bookmarkStart w:id="40" w:name="_Toc503971114"/>
            <w:bookmarkStart w:id="41" w:name="_Toc503972108"/>
            <w:r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PROGRAMY, </w:t>
            </w:r>
            <w:r w:rsidR="007E48AE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PROJEKTY, ŽÁDOSTI </w:t>
            </w:r>
            <w:r w:rsidR="003432B5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O</w:t>
            </w:r>
            <w:r w:rsidR="007E48AE"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 xml:space="preserve"> DOTACE</w:t>
            </w:r>
            <w:bookmarkEnd w:id="37"/>
            <w:bookmarkEnd w:id="38"/>
            <w:bookmarkEnd w:id="39"/>
            <w:bookmarkEnd w:id="40"/>
            <w:bookmarkEnd w:id="41"/>
          </w:p>
        </w:tc>
      </w:tr>
      <w:tr w:rsidR="007E48AE" w:rsidRPr="006A185D" w14:paraId="79CF4A50" w14:textId="77777777" w:rsidTr="008D088F">
        <w:trPr>
          <w:trHeight w:val="542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4C" w14:textId="77777777" w:rsidR="007E48AE" w:rsidRPr="008D088F" w:rsidRDefault="007E48AE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43E4E59" w14:textId="77777777" w:rsidR="006A185D" w:rsidRDefault="007E48AE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79CF4A4E" w14:textId="41A88AFD" w:rsidR="00371F8C" w:rsidRPr="008D088F" w:rsidRDefault="007E48AE" w:rsidP="008D088F">
            <w:pPr>
              <w:pStyle w:val="Odstavecseseznamem"/>
              <w:numPr>
                <w:ilvl w:val="0"/>
                <w:numId w:val="36"/>
              </w:numPr>
              <w:spacing w:before="60" w:after="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</w:t>
            </w:r>
            <w:r w:rsidR="006A185D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4F" w14:textId="77777777" w:rsidR="007E48AE" w:rsidRPr="008D088F" w:rsidRDefault="007E48AE" w:rsidP="000A6A66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splnění právní povinnosti, která se na správce vztahuje.</w:t>
            </w:r>
          </w:p>
        </w:tc>
      </w:tr>
      <w:tr w:rsidR="007E48AE" w:rsidRPr="006A185D" w14:paraId="79CF4A55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51" w14:textId="77777777" w:rsidR="007E48AE" w:rsidRPr="008D088F" w:rsidRDefault="007E48AE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52" w14:textId="11469F7D" w:rsidR="007E48AE" w:rsidRPr="008D088F" w:rsidRDefault="007E48AE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 w:rsidR="006A185D">
              <w:rPr>
                <w:rFonts w:cs="Arial"/>
                <w:sz w:val="16"/>
                <w:szCs w:val="16"/>
                <w:lang w:eastAsia="cs-CZ"/>
              </w:rPr>
              <w:t>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53" w14:textId="642A7070" w:rsidR="00371F8C" w:rsidRPr="008D088F" w:rsidRDefault="006A185D" w:rsidP="00487F39">
            <w:pPr>
              <w:pStyle w:val="Odstavecseseznamem"/>
              <w:numPr>
                <w:ilvl w:val="0"/>
                <w:numId w:val="20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>
              <w:rPr>
                <w:rFonts w:cs="Arial"/>
                <w:sz w:val="16"/>
                <w:szCs w:val="16"/>
                <w:lang w:eastAsia="cs-CZ"/>
              </w:rPr>
              <w:t xml:space="preserve">Příslušné </w:t>
            </w:r>
            <w:r w:rsidR="0059434E" w:rsidRPr="008D088F">
              <w:rPr>
                <w:rFonts w:cs="Arial"/>
                <w:sz w:val="16"/>
                <w:szCs w:val="16"/>
                <w:lang w:eastAsia="cs-CZ"/>
              </w:rPr>
              <w:t>n</w:t>
            </w:r>
            <w:r w:rsidR="00371F8C" w:rsidRPr="008D088F">
              <w:rPr>
                <w:rFonts w:cs="Arial"/>
                <w:sz w:val="16"/>
                <w:szCs w:val="16"/>
                <w:lang w:eastAsia="cs-CZ"/>
              </w:rPr>
              <w:t>ařízení Evropského parlamentu a Rady</w:t>
            </w:r>
            <w:r>
              <w:rPr>
                <w:rFonts w:cs="Arial"/>
                <w:sz w:val="16"/>
                <w:szCs w:val="16"/>
                <w:lang w:eastAsia="cs-CZ"/>
              </w:rPr>
              <w:t xml:space="preserve"> (EU) např. č. 1303/2013 aj.</w:t>
            </w:r>
          </w:p>
          <w:p w14:paraId="79CF4A54" w14:textId="77777777" w:rsidR="007E48AE" w:rsidRPr="008D088F" w:rsidRDefault="0059434E" w:rsidP="00487F39">
            <w:pPr>
              <w:pStyle w:val="Odstavecseseznamem"/>
              <w:numPr>
                <w:ilvl w:val="0"/>
                <w:numId w:val="20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</w:t>
            </w:r>
            <w:r w:rsidR="007E48AE" w:rsidRPr="008D088F">
              <w:rPr>
                <w:rFonts w:cs="Arial"/>
                <w:sz w:val="16"/>
                <w:szCs w:val="16"/>
                <w:lang w:eastAsia="cs-CZ"/>
              </w:rPr>
              <w:t xml:space="preserve">lnění právní povinnosti dle zákona </w:t>
            </w:r>
            <w:r w:rsidR="007E48AE" w:rsidRPr="008D088F">
              <w:rPr>
                <w:rFonts w:cs="Arial"/>
                <w:iCs/>
                <w:color w:val="070707"/>
                <w:sz w:val="16"/>
                <w:szCs w:val="16"/>
                <w:shd w:val="clear" w:color="auto" w:fill="FFFFFF"/>
              </w:rPr>
              <w:t>č. 218/2000 Sb., o</w:t>
            </w:r>
            <w:r w:rsidRPr="008D088F">
              <w:rPr>
                <w:rFonts w:cs="Arial"/>
                <w:iCs/>
                <w:color w:val="070707"/>
                <w:sz w:val="16"/>
                <w:szCs w:val="16"/>
                <w:shd w:val="clear" w:color="auto" w:fill="FFFFFF"/>
              </w:rPr>
              <w:t> </w:t>
            </w:r>
            <w:r w:rsidR="007E48AE" w:rsidRPr="008D088F">
              <w:rPr>
                <w:rFonts w:cs="Arial"/>
                <w:iCs/>
                <w:color w:val="070707"/>
                <w:sz w:val="16"/>
                <w:szCs w:val="16"/>
                <w:shd w:val="clear" w:color="auto" w:fill="FFFFFF"/>
              </w:rPr>
              <w:t>rozpočtových pravidlech a o změně některých souvisejících zákonů</w:t>
            </w:r>
          </w:p>
        </w:tc>
      </w:tr>
      <w:tr w:rsidR="007E48AE" w:rsidRPr="006A185D" w14:paraId="79CF4A5A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56" w14:textId="77777777" w:rsidR="007E48AE" w:rsidRPr="008D088F" w:rsidRDefault="007E48AE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57" w14:textId="77777777" w:rsidR="007E48AE" w:rsidRPr="008D088F" w:rsidRDefault="007E48AE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59" w14:textId="7785282A" w:rsidR="0059434E" w:rsidRPr="008D088F" w:rsidRDefault="00371F8C" w:rsidP="004576D5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Osob</w:t>
            </w:r>
            <w:r w:rsidR="006A185D">
              <w:rPr>
                <w:rFonts w:cs="Arial"/>
                <w:sz w:val="16"/>
                <w:szCs w:val="16"/>
                <w:lang w:eastAsia="cs-CZ"/>
              </w:rPr>
              <w:t>y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zastupující </w:t>
            </w:r>
            <w:r w:rsidR="00547F24" w:rsidRPr="008D088F">
              <w:rPr>
                <w:rFonts w:cs="Arial"/>
                <w:sz w:val="16"/>
                <w:szCs w:val="16"/>
                <w:lang w:eastAsia="cs-CZ"/>
              </w:rPr>
              <w:t xml:space="preserve">školu (školské zařízení)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s uvedením právního důvodu zastoupení</w:t>
            </w:r>
            <w:r w:rsidR="006A185D">
              <w:rPr>
                <w:rFonts w:cs="Arial"/>
                <w:sz w:val="16"/>
                <w:szCs w:val="16"/>
                <w:lang w:eastAsia="cs-CZ"/>
              </w:rPr>
              <w:t xml:space="preserve"> p</w:t>
            </w:r>
            <w:r w:rsidR="0059434E" w:rsidRPr="008D088F">
              <w:rPr>
                <w:rFonts w:cs="Arial"/>
                <w:sz w:val="16"/>
                <w:szCs w:val="16"/>
                <w:lang w:eastAsia="cs-CZ"/>
              </w:rPr>
              <w:t>říp. další osoby dotčené projektem (dotací) dle charakteru a pravidel konkrétního projektu (dotace).</w:t>
            </w:r>
          </w:p>
        </w:tc>
      </w:tr>
      <w:tr w:rsidR="007E48AE" w:rsidRPr="006A185D" w14:paraId="79CF4A5F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5B" w14:textId="77777777" w:rsidR="007E48AE" w:rsidRPr="008D088F" w:rsidRDefault="007E48AE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5C" w14:textId="77777777" w:rsidR="007E48AE" w:rsidRPr="008D088F" w:rsidRDefault="007E48AE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5D" w14:textId="77777777" w:rsidR="007E48AE" w:rsidRPr="008D088F" w:rsidRDefault="0059434E" w:rsidP="00487F39">
            <w:pPr>
              <w:pStyle w:val="Odstavecseseznamem"/>
              <w:numPr>
                <w:ilvl w:val="0"/>
                <w:numId w:val="20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identifikátory fyzické osoby zastupující školu (školské zařízené)</w:t>
            </w:r>
          </w:p>
          <w:p w14:paraId="79CF4A5E" w14:textId="77777777" w:rsidR="0059434E" w:rsidRPr="008D088F" w:rsidRDefault="0059434E" w:rsidP="00487F39">
            <w:pPr>
              <w:pStyle w:val="Odstavecseseznamem"/>
              <w:numPr>
                <w:ilvl w:val="0"/>
                <w:numId w:val="20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příp. nezbytné údaje dle charakteru a pravidel konkrétního projektu (dotace).</w:t>
            </w:r>
          </w:p>
        </w:tc>
      </w:tr>
      <w:tr w:rsidR="007E48AE" w:rsidRPr="006A185D" w14:paraId="79CF4A63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60" w14:textId="77777777" w:rsidR="007E48AE" w:rsidRPr="008D088F" w:rsidRDefault="007E48AE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61" w14:textId="77777777" w:rsidR="007E48AE" w:rsidRPr="008D088F" w:rsidRDefault="007E48AE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6218D3" w14:textId="4A65DE10" w:rsidR="006A185D" w:rsidRPr="008D088F" w:rsidRDefault="0059434E" w:rsidP="008D088F">
            <w:pPr>
              <w:pStyle w:val="Odstavecseseznamem"/>
              <w:numPr>
                <w:ilvl w:val="0"/>
                <w:numId w:val="37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Poskytovatel dotace </w:t>
            </w:r>
            <w:r w:rsidR="006A185D" w:rsidRPr="008D088F">
              <w:rPr>
                <w:rFonts w:cs="Arial"/>
                <w:sz w:val="16"/>
                <w:szCs w:val="16"/>
                <w:lang w:eastAsia="cs-CZ"/>
              </w:rPr>
              <w:t xml:space="preserve">resp.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správce </w:t>
            </w:r>
            <w:r w:rsidR="006A185D">
              <w:rPr>
                <w:rFonts w:cs="Arial"/>
                <w:sz w:val="16"/>
                <w:szCs w:val="16"/>
                <w:lang w:eastAsia="cs-CZ"/>
              </w:rPr>
              <w:t xml:space="preserve">programu,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pro</w:t>
            </w:r>
            <w:r w:rsidR="006A185D" w:rsidRPr="008D088F">
              <w:rPr>
                <w:rFonts w:cs="Arial"/>
                <w:sz w:val="16"/>
                <w:szCs w:val="16"/>
                <w:lang w:eastAsia="cs-CZ"/>
              </w:rPr>
              <w:t>jektu</w:t>
            </w:r>
            <w:r w:rsidR="006A185D">
              <w:rPr>
                <w:rFonts w:cs="Arial"/>
                <w:sz w:val="16"/>
                <w:szCs w:val="16"/>
                <w:lang w:eastAsia="cs-CZ"/>
              </w:rPr>
              <w:t>.</w:t>
            </w:r>
          </w:p>
          <w:p w14:paraId="79CF4A62" w14:textId="738C2D9B" w:rsidR="007E48AE" w:rsidRPr="008D088F" w:rsidRDefault="006A185D" w:rsidP="008D088F">
            <w:pPr>
              <w:pStyle w:val="Odstavecseseznamem"/>
              <w:numPr>
                <w:ilvl w:val="0"/>
                <w:numId w:val="37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Kontrolní a monitorav</w:t>
            </w:r>
            <w:r>
              <w:rPr>
                <w:rFonts w:cs="Arial"/>
                <w:sz w:val="16"/>
                <w:szCs w:val="16"/>
                <w:lang w:eastAsia="cs-CZ"/>
              </w:rPr>
              <w:t>a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cí orgány.</w:t>
            </w:r>
          </w:p>
        </w:tc>
      </w:tr>
      <w:tr w:rsidR="007E48AE" w:rsidRPr="006A185D" w14:paraId="79CF4A67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64" w14:textId="77777777" w:rsidR="007E48AE" w:rsidRPr="008D088F" w:rsidRDefault="007E48AE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65" w14:textId="77777777" w:rsidR="007E48AE" w:rsidRPr="008D088F" w:rsidRDefault="007E48AE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66" w14:textId="77777777" w:rsidR="007E48AE" w:rsidRPr="008D088F" w:rsidRDefault="007E48AE" w:rsidP="000A6A66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7E48AE" w:rsidRPr="006A185D" w14:paraId="79CF4A6B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68" w14:textId="77777777" w:rsidR="007E48AE" w:rsidRPr="008D088F" w:rsidRDefault="007E48AE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69" w14:textId="77777777" w:rsidR="007E48AE" w:rsidRPr="008D088F" w:rsidRDefault="007E48AE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 w:rsidR="0020416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6A" w14:textId="77777777" w:rsidR="007E48AE" w:rsidRPr="008D088F" w:rsidRDefault="007E48AE" w:rsidP="000A6A66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7E48AE" w:rsidRPr="006A185D" w14:paraId="79CF4A6F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6C" w14:textId="77777777" w:rsidR="007E48AE" w:rsidRPr="008D088F" w:rsidRDefault="007E48AE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6D" w14:textId="77777777" w:rsidR="007E48AE" w:rsidRPr="008D088F" w:rsidRDefault="007E48AE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6E" w14:textId="63BE819A" w:rsidR="007E48AE" w:rsidRPr="008D088F" w:rsidRDefault="00C118C7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Spisového a skartačního řádu</w:t>
            </w:r>
            <w:r w:rsidR="0059434E" w:rsidRPr="008D088F">
              <w:rPr>
                <w:rFonts w:cs="Arial"/>
                <w:sz w:val="16"/>
                <w:szCs w:val="16"/>
                <w:lang w:eastAsia="cs-CZ"/>
              </w:rPr>
              <w:t xml:space="preserve"> nebo po dobu udržitelnosti projektu stanovenou správcem programu</w:t>
            </w:r>
            <w:r w:rsidR="006A185D">
              <w:rPr>
                <w:rFonts w:cs="Arial"/>
                <w:sz w:val="16"/>
                <w:szCs w:val="16"/>
                <w:lang w:eastAsia="cs-CZ"/>
              </w:rPr>
              <w:t>, projektu.</w:t>
            </w:r>
            <w:r w:rsidR="0059434E"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7E48AE" w:rsidRPr="006A185D" w14:paraId="79CF4A73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70" w14:textId="77777777" w:rsidR="007E48AE" w:rsidRPr="008D088F" w:rsidRDefault="007E48AE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71" w14:textId="77777777" w:rsidR="007E48AE" w:rsidRPr="008D088F" w:rsidRDefault="007E48AE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obecný popis technických a organizačních bezpečnostních opatření dle čl. 32 </w:t>
            </w:r>
            <w:r w:rsidR="0020416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EAEC25A" w14:textId="77777777" w:rsidR="00411895" w:rsidRPr="008D088F" w:rsidRDefault="00411895" w:rsidP="00411895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79CF4A72" w14:textId="4162E67D" w:rsidR="007E48AE" w:rsidRPr="008D088F" w:rsidRDefault="00411895" w:rsidP="00411895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79CF4A77" w14:textId="702313C1" w:rsidR="007E48AE" w:rsidRDefault="0059434E" w:rsidP="00C14E7C">
      <w:pPr>
        <w:spacing w:before="0" w:line="240" w:lineRule="auto"/>
        <w:jc w:val="left"/>
      </w:pPr>
      <w:r>
        <w:br w:type="page"/>
      </w:r>
    </w:p>
    <w:p w14:paraId="10975E47" w14:textId="661BB604" w:rsidR="004B7158" w:rsidRPr="00BC0317" w:rsidRDefault="004B7158" w:rsidP="004B7158">
      <w:pPr>
        <w:pStyle w:val="Nadpis2"/>
        <w:numPr>
          <w:ilvl w:val="0"/>
          <w:numId w:val="0"/>
        </w:numPr>
        <w:rPr>
          <w:rFonts w:cs="Arial"/>
          <w:sz w:val="22"/>
          <w:szCs w:val="22"/>
        </w:rPr>
      </w:pPr>
      <w:r w:rsidRPr="00BC0317">
        <w:rPr>
          <w:rFonts w:cs="Arial"/>
          <w:sz w:val="22"/>
          <w:szCs w:val="22"/>
        </w:rPr>
        <w:lastRenderedPageBreak/>
        <w:t>3.9 vedení účetnictví příspěvko</w:t>
      </w:r>
      <w:r w:rsidR="0009728E">
        <w:rPr>
          <w:rFonts w:cs="Arial"/>
          <w:sz w:val="22"/>
          <w:szCs w:val="22"/>
        </w:rPr>
        <w:t>v</w:t>
      </w:r>
      <w:r w:rsidRPr="00BC0317">
        <w:rPr>
          <w:rFonts w:cs="Arial"/>
          <w:sz w:val="22"/>
          <w:szCs w:val="22"/>
        </w:rPr>
        <w:t>é organizace</w:t>
      </w:r>
    </w:p>
    <w:p w14:paraId="186450C2" w14:textId="77777777" w:rsidR="004B7158" w:rsidRDefault="004B7158" w:rsidP="00C14E7C">
      <w:pPr>
        <w:spacing w:before="0" w:line="240" w:lineRule="auto"/>
        <w:jc w:val="left"/>
      </w:pPr>
    </w:p>
    <w:p w14:paraId="5B7AE5D6" w14:textId="3325B538" w:rsidR="004B7158" w:rsidRPr="00BC0317" w:rsidRDefault="004B7158" w:rsidP="00BC0317">
      <w:pPr>
        <w:rPr>
          <w:rFonts w:asciiTheme="minorHAnsi" w:hAnsiTheme="minorHAnsi"/>
        </w:rPr>
      </w:pPr>
      <w:r w:rsidRPr="004B7158">
        <w:rPr>
          <w:rFonts w:asciiTheme="minorHAnsi" w:hAnsiTheme="minorHAnsi"/>
          <w:i/>
          <w:iCs/>
          <w:color w:val="FF0000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B7158" w:rsidRPr="008D088F" w14:paraId="36ABE5CA" w14:textId="77777777" w:rsidTr="001563A4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5D4902D" w14:textId="77777777" w:rsidR="004B7158" w:rsidRPr="008D088F" w:rsidRDefault="004B7158" w:rsidP="001563A4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48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B7158" w:rsidRPr="008D088F" w14:paraId="103C0E10" w14:textId="77777777" w:rsidTr="001563A4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56ADB1EB" w14:textId="251A7A4A" w:rsidR="004B7158" w:rsidRPr="003E0E6A" w:rsidRDefault="004B7158" w:rsidP="004B7158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49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7B9B4F3F" w14:textId="608F60AE" w:rsidR="004B7158" w:rsidRPr="008D088F" w:rsidRDefault="004B7158" w:rsidP="004B7158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4B7158" w:rsidRPr="008D088F" w14:paraId="30E80032" w14:textId="77777777" w:rsidTr="001563A4">
        <w:trPr>
          <w:trHeight w:val="45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AF43E1F" w14:textId="77777777" w:rsidR="004B7158" w:rsidRPr="008D088F" w:rsidRDefault="004B7158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70021F3" w14:textId="77777777" w:rsidR="004B7158" w:rsidRPr="008D088F" w:rsidRDefault="004B7158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B233654" w14:textId="77777777" w:rsidR="004B7158" w:rsidRPr="008D088F" w:rsidRDefault="004B7158" w:rsidP="001563A4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VEDENÍ ÚČETNICTVÍ PŘÍSPĚVKOVÉ ORGANIZACE</w:t>
            </w:r>
          </w:p>
        </w:tc>
      </w:tr>
      <w:tr w:rsidR="004B7158" w:rsidRPr="008D088F" w14:paraId="7816ADEE" w14:textId="77777777" w:rsidTr="001563A4">
        <w:trPr>
          <w:trHeight w:val="529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F5C432C" w14:textId="77777777" w:rsidR="004B7158" w:rsidRPr="008D088F" w:rsidRDefault="004B7158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189D3FD" w14:textId="77777777" w:rsidR="004B7158" w:rsidRDefault="004B7158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3F96650E" w14:textId="77777777" w:rsidR="004B7158" w:rsidRPr="008D088F" w:rsidRDefault="004B7158" w:rsidP="004B7158">
            <w:pPr>
              <w:pStyle w:val="Odstavecseseznamem"/>
              <w:numPr>
                <w:ilvl w:val="0"/>
                <w:numId w:val="36"/>
              </w:numPr>
              <w:spacing w:before="60" w:after="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 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7AFA341" w14:textId="77777777" w:rsidR="004B7158" w:rsidRPr="008D088F" w:rsidRDefault="004B7158" w:rsidP="001563A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splnění právní povinnosti, která se na správce vztahuje.</w:t>
            </w:r>
          </w:p>
        </w:tc>
      </w:tr>
      <w:tr w:rsidR="004B7158" w:rsidRPr="008D088F" w14:paraId="03D66943" w14:textId="77777777" w:rsidTr="001563A4">
        <w:trPr>
          <w:trHeight w:val="49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91B81F1" w14:textId="77777777" w:rsidR="004B7158" w:rsidRPr="008D088F" w:rsidRDefault="004B7158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54C567" w14:textId="77777777" w:rsidR="004B7158" w:rsidRPr="008D088F" w:rsidRDefault="004B7158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225EBDF" w14:textId="77777777" w:rsidR="004B7158" w:rsidRPr="008D088F" w:rsidRDefault="004B7158" w:rsidP="001563A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Plnění právní povinnosti dle zákona č. 563/1991 Sb., </w:t>
            </w:r>
            <w:r w:rsidRPr="008D088F">
              <w:rPr>
                <w:rFonts w:cs="Arial"/>
                <w:iCs/>
                <w:color w:val="070707"/>
                <w:sz w:val="16"/>
                <w:szCs w:val="16"/>
                <w:shd w:val="clear" w:color="auto" w:fill="FFFFFF"/>
              </w:rPr>
              <w:t>o účetnictví.</w:t>
            </w:r>
          </w:p>
        </w:tc>
      </w:tr>
      <w:tr w:rsidR="004B7158" w:rsidRPr="008D088F" w14:paraId="68120270" w14:textId="77777777" w:rsidTr="001563A4">
        <w:trPr>
          <w:trHeight w:val="390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390D900" w14:textId="77777777" w:rsidR="004B7158" w:rsidRPr="008D088F" w:rsidRDefault="004B7158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6E1C588" w14:textId="77777777" w:rsidR="004B7158" w:rsidRPr="008D088F" w:rsidRDefault="004B7158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E63DC94" w14:textId="77777777" w:rsidR="004B7158" w:rsidRPr="008D088F" w:rsidRDefault="004B7158" w:rsidP="001563A4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Fyzické osoby dotčené příslušnou </w:t>
            </w:r>
            <w:r>
              <w:rPr>
                <w:rFonts w:cs="Arial"/>
                <w:sz w:val="16"/>
                <w:szCs w:val="16"/>
                <w:lang w:eastAsia="cs-CZ"/>
              </w:rPr>
              <w:t>účetní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operací.</w:t>
            </w:r>
          </w:p>
        </w:tc>
      </w:tr>
      <w:tr w:rsidR="004B7158" w:rsidRPr="008D088F" w14:paraId="1D06FFF0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5F47960" w14:textId="77777777" w:rsidR="004B7158" w:rsidRPr="008D088F" w:rsidRDefault="004B7158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EE126EC" w14:textId="77777777" w:rsidR="004B7158" w:rsidRPr="008D088F" w:rsidRDefault="004B7158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E9F1DC6" w14:textId="77777777" w:rsidR="004B7158" w:rsidRPr="008D088F" w:rsidRDefault="004B7158" w:rsidP="001563A4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Fyzické osoby nepodnikající:</w:t>
            </w:r>
          </w:p>
          <w:p w14:paraId="3946204D" w14:textId="77777777" w:rsidR="004B7158" w:rsidRPr="008D088F" w:rsidRDefault="004B7158" w:rsidP="004B7158">
            <w:pPr>
              <w:pStyle w:val="Odstavecseseznamem"/>
              <w:numPr>
                <w:ilvl w:val="0"/>
                <w:numId w:val="21"/>
              </w:num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jméno, příjmení, datum narození, adresa místa trvalého bydliště (rodné číslo, pokud to ukládá zvláštní zákon),</w:t>
            </w:r>
          </w:p>
          <w:p w14:paraId="52520F0D" w14:textId="77777777" w:rsidR="004B7158" w:rsidRPr="008D088F" w:rsidRDefault="004B7158" w:rsidP="001563A4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Fyzické osoby podnikající:</w:t>
            </w:r>
          </w:p>
          <w:p w14:paraId="311840D6" w14:textId="77777777" w:rsidR="004B7158" w:rsidRPr="008D088F" w:rsidRDefault="004B7158" w:rsidP="004B7158">
            <w:pPr>
              <w:pStyle w:val="Odstavecseseznamem"/>
              <w:numPr>
                <w:ilvl w:val="0"/>
                <w:numId w:val="21"/>
              </w:num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jméno, příjmení, IČO, adresa sídla,</w:t>
            </w:r>
          </w:p>
          <w:p w14:paraId="0A7C26CA" w14:textId="77777777" w:rsidR="004B7158" w:rsidRPr="008D088F" w:rsidRDefault="004B7158" w:rsidP="001563A4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Fyzické osoby oprávněné jednat za právnickou osobu:</w:t>
            </w:r>
          </w:p>
          <w:p w14:paraId="57E8CD14" w14:textId="77777777" w:rsidR="004B7158" w:rsidRPr="008D088F" w:rsidRDefault="004B7158" w:rsidP="004B7158">
            <w:pPr>
              <w:pStyle w:val="Odstavecseseznamem"/>
              <w:numPr>
                <w:ilvl w:val="0"/>
                <w:numId w:val="21"/>
              </w:num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jméno, příjmení,</w:t>
            </w:r>
          </w:p>
          <w:p w14:paraId="19104CDD" w14:textId="77777777" w:rsidR="004B7158" w:rsidRPr="008D088F" w:rsidRDefault="004B7158" w:rsidP="001563A4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Údaje společné pro všechny kategorie osob:</w:t>
            </w:r>
          </w:p>
          <w:p w14:paraId="21617089" w14:textId="77777777" w:rsidR="004B7158" w:rsidRPr="008D088F" w:rsidRDefault="004B7158" w:rsidP="004B7158">
            <w:pPr>
              <w:pStyle w:val="Odstavecseseznamem"/>
              <w:numPr>
                <w:ilvl w:val="0"/>
                <w:numId w:val="21"/>
              </w:num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kontaktní údaje – telefon, e-mail,</w:t>
            </w:r>
          </w:p>
          <w:p w14:paraId="3226FEBA" w14:textId="77777777" w:rsidR="004B7158" w:rsidRPr="008D088F" w:rsidRDefault="004B7158" w:rsidP="004B7158">
            <w:pPr>
              <w:pStyle w:val="Odstavecseseznamem"/>
              <w:numPr>
                <w:ilvl w:val="0"/>
                <w:numId w:val="21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bankovní spojení, číslo účtu.</w:t>
            </w:r>
          </w:p>
        </w:tc>
      </w:tr>
      <w:tr w:rsidR="004B7158" w:rsidRPr="008D088F" w14:paraId="4BD3F614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0954FEA" w14:textId="77777777" w:rsidR="004B7158" w:rsidRPr="008D088F" w:rsidRDefault="004B7158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B27808C" w14:textId="77777777" w:rsidR="004B7158" w:rsidRPr="008D088F" w:rsidRDefault="004B7158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57B7211" w14:textId="77777777" w:rsidR="004B7158" w:rsidRPr="008D088F" w:rsidRDefault="004B7158" w:rsidP="001563A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Osoby, úřad</w:t>
            </w:r>
            <w:r>
              <w:rPr>
                <w:rFonts w:cs="Arial"/>
                <w:sz w:val="16"/>
                <w:szCs w:val="16"/>
                <w:lang w:eastAsia="cs-CZ"/>
              </w:rPr>
              <w:t>y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či instituce v případech, kdy tak ukládá </w:t>
            </w:r>
            <w:r>
              <w:rPr>
                <w:rFonts w:cs="Arial"/>
                <w:sz w:val="16"/>
                <w:szCs w:val="16"/>
                <w:lang w:eastAsia="cs-CZ"/>
              </w:rPr>
              <w:t>příslušný právní předpis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. </w:t>
            </w:r>
          </w:p>
        </w:tc>
      </w:tr>
      <w:tr w:rsidR="004B7158" w:rsidRPr="008D088F" w14:paraId="4A9E1D6A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D94396E" w14:textId="77777777" w:rsidR="004B7158" w:rsidRPr="008D088F" w:rsidRDefault="004B7158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6BF478" w14:textId="77777777" w:rsidR="004B7158" w:rsidRPr="008D088F" w:rsidRDefault="004B7158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6A185D">
              <w:rPr>
                <w:rFonts w:cs="Arial"/>
                <w:color w:val="000000"/>
                <w:sz w:val="16"/>
                <w:szCs w:val="16"/>
                <w:lang w:eastAsia="cs-CZ"/>
              </w:rPr>
              <w:t>Z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pracovatel</w:t>
            </w:r>
            <w:r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dle čl. 28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A8E92AE" w14:textId="0A81AF5B" w:rsidR="004B7158" w:rsidRPr="008D088F" w:rsidRDefault="004B7158" w:rsidP="009277B8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Za účelem zpracování agendy smluv, a objednávek služeb účetnictví organizace, která je uložena v cloudu je zpracovatele</w:t>
            </w:r>
            <w:r>
              <w:rPr>
                <w:rFonts w:cs="Arial"/>
                <w:sz w:val="16"/>
                <w:szCs w:val="16"/>
                <w:lang w:eastAsia="cs-CZ"/>
              </w:rPr>
              <w:t>m např. společnost VEMA, GORDIC</w:t>
            </w:r>
            <w:r w:rsidR="009277B8">
              <w:rPr>
                <w:rFonts w:cs="Arial"/>
                <w:sz w:val="16"/>
                <w:szCs w:val="16"/>
                <w:lang w:eastAsia="cs-CZ"/>
              </w:rPr>
              <w:t>.</w:t>
            </w:r>
            <w:r w:rsidR="00A87EE0">
              <w:rPr>
                <w:rFonts w:cs="Arial"/>
                <w:sz w:val="16"/>
                <w:szCs w:val="16"/>
                <w:lang w:eastAsia="cs-CZ"/>
              </w:rPr>
              <w:t>20</w:t>
            </w:r>
            <w:r w:rsidRPr="008D088F">
              <w:rPr>
                <w:rFonts w:cs="Arial"/>
                <w:color w:val="FF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4B7158" w:rsidRPr="008D088F" w14:paraId="7ECC4870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EDB3D42" w14:textId="77777777" w:rsidR="004B7158" w:rsidRPr="008D088F" w:rsidRDefault="004B7158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BC9C6F9" w14:textId="77777777" w:rsidR="004B7158" w:rsidRPr="008D088F" w:rsidRDefault="004B7158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6E3088F" w14:textId="77777777" w:rsidR="004B7158" w:rsidRPr="008D088F" w:rsidRDefault="004B7158" w:rsidP="001563A4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4B7158" w:rsidRPr="008D088F" w14:paraId="0D7FAADA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E03DF81" w14:textId="77777777" w:rsidR="004B7158" w:rsidRPr="008D088F" w:rsidRDefault="004B7158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A24A93" w14:textId="77777777" w:rsidR="004B7158" w:rsidRPr="008D088F" w:rsidRDefault="004B7158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E13ED33" w14:textId="77777777" w:rsidR="004B7158" w:rsidRPr="008D088F" w:rsidRDefault="004B7158" w:rsidP="001563A4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4B7158" w:rsidRPr="008D088F" w14:paraId="24D28053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5CA2144" w14:textId="77777777" w:rsidR="004B7158" w:rsidRPr="008D088F" w:rsidRDefault="004B7158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6B371F" w14:textId="77777777" w:rsidR="004B7158" w:rsidRPr="008D088F" w:rsidRDefault="004B7158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A2E7F32" w14:textId="77777777" w:rsidR="004B7158" w:rsidRPr="008D088F" w:rsidRDefault="004B7158" w:rsidP="001563A4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4B7158" w:rsidRPr="008D088F" w14:paraId="76971F49" w14:textId="77777777" w:rsidTr="001563A4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A91BDDB" w14:textId="77777777" w:rsidR="004B7158" w:rsidRPr="008D088F" w:rsidRDefault="004B7158" w:rsidP="001563A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42D3BE6" w14:textId="77777777" w:rsidR="004B7158" w:rsidRPr="008D088F" w:rsidRDefault="004B7158" w:rsidP="001563A4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65FA904" w14:textId="77777777" w:rsidR="004B7158" w:rsidRPr="008D088F" w:rsidRDefault="004B7158" w:rsidP="001563A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2EE3DCB7" w14:textId="77777777" w:rsidR="004B7158" w:rsidRPr="008D088F" w:rsidRDefault="004B7158" w:rsidP="001563A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40BD362F" w14:textId="77777777" w:rsidR="004B7158" w:rsidRPr="00C14E7C" w:rsidRDefault="004B7158" w:rsidP="00C14E7C">
      <w:pPr>
        <w:spacing w:before="0" w:line="240" w:lineRule="auto"/>
        <w:jc w:val="left"/>
        <w:rPr>
          <w:b/>
          <w:caps/>
          <w:spacing w:val="15"/>
          <w:sz w:val="28"/>
          <w:szCs w:val="24"/>
        </w:rPr>
      </w:pPr>
    </w:p>
    <w:p w14:paraId="79CF4AAD" w14:textId="1921AA7F" w:rsidR="003432B5" w:rsidRDefault="003432B5">
      <w:pPr>
        <w:spacing w:before="0" w:line="240" w:lineRule="auto"/>
        <w:jc w:val="left"/>
      </w:pPr>
    </w:p>
    <w:p w14:paraId="79CF4AAE" w14:textId="596649BE" w:rsidR="00B8505C" w:rsidRPr="00BC0317" w:rsidRDefault="00B52A13" w:rsidP="00B52A13">
      <w:pPr>
        <w:pStyle w:val="Nadpis2"/>
        <w:numPr>
          <w:ilvl w:val="0"/>
          <w:numId w:val="0"/>
        </w:numPr>
        <w:rPr>
          <w:rFonts w:cs="Arial"/>
          <w:sz w:val="22"/>
          <w:szCs w:val="22"/>
        </w:rPr>
      </w:pPr>
      <w:bookmarkStart w:id="42" w:name="_Toc44057600"/>
      <w:r w:rsidRPr="00BC0317">
        <w:rPr>
          <w:rFonts w:cs="Arial"/>
          <w:sz w:val="22"/>
          <w:szCs w:val="22"/>
        </w:rPr>
        <w:lastRenderedPageBreak/>
        <w:t xml:space="preserve">3.10 </w:t>
      </w:r>
      <w:r w:rsidR="003432B5" w:rsidRPr="00BC0317">
        <w:rPr>
          <w:rFonts w:cs="Arial"/>
          <w:sz w:val="22"/>
          <w:szCs w:val="22"/>
        </w:rPr>
        <w:t>S</w:t>
      </w:r>
      <w:r w:rsidR="007E48AE" w:rsidRPr="00BC0317">
        <w:rPr>
          <w:rFonts w:cs="Arial"/>
          <w:sz w:val="22"/>
          <w:szCs w:val="22"/>
        </w:rPr>
        <w:t>mlouvy a objednávky služeb</w:t>
      </w:r>
      <w:bookmarkEnd w:id="42"/>
    </w:p>
    <w:p w14:paraId="79CF4AAF" w14:textId="62D8EDF6" w:rsidR="000A6A66" w:rsidRPr="00B52A13" w:rsidRDefault="000B103F" w:rsidP="00204168">
      <w:pPr>
        <w:rPr>
          <w:rFonts w:asciiTheme="minorHAnsi" w:hAnsiTheme="minorHAnsi"/>
        </w:rPr>
      </w:pPr>
      <w:r w:rsidRPr="00B52A13">
        <w:rPr>
          <w:rFonts w:asciiTheme="minorHAnsi" w:hAnsiTheme="minorHAnsi"/>
          <w:i/>
          <w:iCs/>
          <w:color w:val="FF0000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6A185D" w14:paraId="79CF4AB1" w14:textId="77777777" w:rsidTr="000A6A6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9CF4AB0" w14:textId="00F63215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50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6A185D" w14:paraId="79CF4AB3" w14:textId="77777777" w:rsidTr="000A6A6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26224864" w14:textId="76F4B6EC" w:rsidR="008D07AD" w:rsidRPr="003E0E6A" w:rsidRDefault="008D07AD" w:rsidP="008D07AD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51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79CF4AB2" w14:textId="0C3FFA6D" w:rsidR="0042319F" w:rsidRPr="008D088F" w:rsidRDefault="008D07AD" w:rsidP="008D07AD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0A6A66" w:rsidRPr="006A185D" w14:paraId="79CF4AB7" w14:textId="77777777" w:rsidTr="008D088F">
        <w:trPr>
          <w:trHeight w:val="45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B4" w14:textId="77777777" w:rsidR="000A6A66" w:rsidRPr="008D088F" w:rsidRDefault="000A6A66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B5" w14:textId="77777777" w:rsidR="000A6A66" w:rsidRPr="008D088F" w:rsidRDefault="000A6A66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B6" w14:textId="77777777" w:rsidR="000A6A66" w:rsidRPr="008D088F" w:rsidRDefault="000A6A66" w:rsidP="003432B5">
            <w:pPr>
              <w:spacing w:before="60" w:after="60" w:line="240" w:lineRule="auto"/>
              <w:jc w:val="left"/>
              <w:rPr>
                <w:rFonts w:cs="Arial"/>
                <w:b/>
                <w:bCs/>
                <w:i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SMLOUVY A OBJEDNÁVKY SLUŽEB</w:t>
            </w:r>
          </w:p>
        </w:tc>
      </w:tr>
      <w:tr w:rsidR="000A6A66" w:rsidRPr="006A185D" w14:paraId="79CF4ABE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B8" w14:textId="77777777" w:rsidR="000A6A66" w:rsidRPr="008D088F" w:rsidRDefault="000A6A66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AD315F" w14:textId="77777777" w:rsidR="006A185D" w:rsidRDefault="000A6A66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79CF4AB9" w14:textId="5C5FA909" w:rsidR="002B1812" w:rsidRPr="008D088F" w:rsidRDefault="000A6A66" w:rsidP="008D088F">
            <w:pPr>
              <w:pStyle w:val="Odstavecseseznamem"/>
              <w:numPr>
                <w:ilvl w:val="0"/>
                <w:numId w:val="36"/>
              </w:numPr>
              <w:spacing w:before="60" w:after="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</w:t>
            </w:r>
            <w:r w:rsidR="002B1812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:</w:t>
            </w:r>
          </w:p>
          <w:p w14:paraId="79CF4ABA" w14:textId="77777777" w:rsidR="000A6A66" w:rsidRPr="008D088F" w:rsidRDefault="000A6A66" w:rsidP="008D088F">
            <w:pPr>
              <w:spacing w:before="60" w:after="60" w:line="240" w:lineRule="auto"/>
              <w:ind w:left="360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b) GDPR</w:t>
            </w:r>
          </w:p>
          <w:p w14:paraId="79CF4ABB" w14:textId="77777777" w:rsidR="002B1812" w:rsidRPr="008D088F" w:rsidRDefault="002B1812" w:rsidP="008D088F">
            <w:pPr>
              <w:spacing w:before="60" w:after="60" w:line="240" w:lineRule="auto"/>
              <w:ind w:left="360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BC" w14:textId="77777777" w:rsidR="000A6A66" w:rsidRPr="008D088F" w:rsidRDefault="000A6A66" w:rsidP="000A6A66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smlouvy, jejíž smluvní stranou je subjekt údajů, nebo pro provedení opatření přijatých před uzavřením smlouvy na žádost tohoto subjektu údajů.</w:t>
            </w:r>
          </w:p>
          <w:p w14:paraId="79CF4ABD" w14:textId="77777777" w:rsidR="002B1812" w:rsidRPr="008D088F" w:rsidRDefault="002B1812" w:rsidP="000A6A66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splnění právní povinnosti, která se na správce vztahuje.</w:t>
            </w:r>
          </w:p>
        </w:tc>
      </w:tr>
      <w:tr w:rsidR="000A6A66" w:rsidRPr="006A185D" w14:paraId="79CF4AC2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BF" w14:textId="77777777" w:rsidR="000A6A66" w:rsidRPr="008D088F" w:rsidRDefault="000A6A66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C0" w14:textId="77777777" w:rsidR="000A6A66" w:rsidRPr="008D088F" w:rsidRDefault="003432B5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</w:t>
            </w:r>
            <w:r w:rsidR="000A6A66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18FAC3C" w14:textId="54317A3A" w:rsidR="000A6A66" w:rsidRPr="008D088F" w:rsidRDefault="005332E6" w:rsidP="000A6A66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Zákon č. 89/2012 Sb., </w:t>
            </w:r>
            <w:r w:rsidR="00E147F0" w:rsidRPr="008D088F">
              <w:rPr>
                <w:rFonts w:cs="Arial"/>
                <w:sz w:val="16"/>
                <w:szCs w:val="16"/>
                <w:lang w:eastAsia="cs-CZ"/>
              </w:rPr>
              <w:t>občanský zákoník.</w:t>
            </w:r>
            <w:r w:rsidR="000A6A66"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  <w:p w14:paraId="79CF4AC1" w14:textId="4982D582" w:rsidR="00400F87" w:rsidRPr="008D088F" w:rsidRDefault="0030215C" w:rsidP="000A6A66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 č. 340/2015 Sb., o registru smluv</w:t>
            </w:r>
            <w:r w:rsidR="00136A0E" w:rsidRPr="008D088F">
              <w:rPr>
                <w:rFonts w:cs="Arial"/>
                <w:sz w:val="16"/>
                <w:szCs w:val="16"/>
                <w:lang w:eastAsia="cs-CZ"/>
              </w:rPr>
              <w:t xml:space="preserve"> (v rozsahu </w:t>
            </w:r>
            <w:r w:rsidR="00B718D9" w:rsidRPr="006A185D">
              <w:rPr>
                <w:rFonts w:cs="Arial"/>
                <w:sz w:val="16"/>
                <w:szCs w:val="16"/>
                <w:lang w:eastAsia="cs-CZ"/>
              </w:rPr>
              <w:t>platného metodického</w:t>
            </w:r>
            <w:r w:rsidR="00136A0E" w:rsidRPr="008D088F">
              <w:rPr>
                <w:rFonts w:cs="Arial"/>
                <w:sz w:val="16"/>
                <w:szCs w:val="16"/>
                <w:lang w:eastAsia="cs-CZ"/>
              </w:rPr>
              <w:t xml:space="preserve"> návodu MV ČR k</w:t>
            </w:r>
            <w:r w:rsidR="00224FC4" w:rsidRPr="008D088F">
              <w:rPr>
                <w:rFonts w:cs="Arial"/>
                <w:sz w:val="16"/>
                <w:szCs w:val="16"/>
                <w:lang w:eastAsia="cs-CZ"/>
              </w:rPr>
              <w:t xml:space="preserve"> aplikaci zákona o </w:t>
            </w:r>
            <w:r w:rsidR="00EC749E" w:rsidRPr="008D088F">
              <w:rPr>
                <w:rFonts w:cs="Arial"/>
                <w:sz w:val="16"/>
                <w:szCs w:val="16"/>
                <w:lang w:eastAsia="cs-CZ"/>
              </w:rPr>
              <w:t>registru</w:t>
            </w:r>
            <w:r w:rsidR="00136A0E" w:rsidRPr="008D088F">
              <w:rPr>
                <w:rFonts w:cs="Arial"/>
                <w:sz w:val="16"/>
                <w:szCs w:val="16"/>
                <w:lang w:eastAsia="cs-CZ"/>
              </w:rPr>
              <w:t xml:space="preserve"> smluv</w:t>
            </w:r>
            <w:r w:rsidR="006A185D">
              <w:rPr>
                <w:rFonts w:cs="Arial"/>
                <w:sz w:val="16"/>
                <w:szCs w:val="16"/>
                <w:lang w:eastAsia="cs-CZ"/>
              </w:rPr>
              <w:t>).</w:t>
            </w:r>
          </w:p>
        </w:tc>
      </w:tr>
      <w:tr w:rsidR="002B1812" w:rsidRPr="006A185D" w14:paraId="79CF4AC6" w14:textId="77777777" w:rsidTr="008D088F">
        <w:trPr>
          <w:trHeight w:val="387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C3" w14:textId="77777777" w:rsidR="002B1812" w:rsidRPr="008D088F" w:rsidRDefault="002B1812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C4" w14:textId="77777777" w:rsidR="002B1812" w:rsidRPr="008D088F" w:rsidRDefault="002B1812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C5" w14:textId="3B45BA90" w:rsidR="002B1812" w:rsidRPr="008D088F" w:rsidRDefault="002B1812" w:rsidP="002B1812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Fyzické osoby dotčené příslušnou smlouvou či objednávkou</w:t>
            </w:r>
            <w:r w:rsidR="006A185D">
              <w:rPr>
                <w:rFonts w:cs="Arial"/>
                <w:sz w:val="16"/>
                <w:szCs w:val="16"/>
                <w:lang w:eastAsia="cs-CZ"/>
              </w:rPr>
              <w:t>.</w:t>
            </w:r>
          </w:p>
        </w:tc>
      </w:tr>
      <w:tr w:rsidR="002B1812" w:rsidRPr="006A185D" w14:paraId="79CF4AD2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C7" w14:textId="77777777" w:rsidR="002B1812" w:rsidRPr="008D088F" w:rsidRDefault="002B1812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C8" w14:textId="77777777" w:rsidR="002B1812" w:rsidRPr="008D088F" w:rsidRDefault="002B1812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C9" w14:textId="77777777" w:rsidR="002B1812" w:rsidRPr="008D088F" w:rsidRDefault="002B1812" w:rsidP="004B0169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Fyzické osoby nepodnikající:</w:t>
            </w:r>
          </w:p>
          <w:p w14:paraId="79CF4ACA" w14:textId="77777777" w:rsidR="002B1812" w:rsidRPr="008D088F" w:rsidRDefault="002B1812" w:rsidP="00487F39">
            <w:pPr>
              <w:pStyle w:val="Odstavecseseznamem"/>
              <w:numPr>
                <w:ilvl w:val="0"/>
                <w:numId w:val="21"/>
              </w:num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jméno, příjmení, datum narození, adresa místa trvalého bydliště (rodné číslo, pokud to ukládá zvláštní zákon),</w:t>
            </w:r>
          </w:p>
          <w:p w14:paraId="79CF4ACB" w14:textId="77777777" w:rsidR="002B1812" w:rsidRPr="008D088F" w:rsidRDefault="002B1812" w:rsidP="004B0169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Fyzické osoby podnikající:</w:t>
            </w:r>
          </w:p>
          <w:p w14:paraId="79CF4ACC" w14:textId="77777777" w:rsidR="002B1812" w:rsidRPr="008D088F" w:rsidRDefault="002B1812" w:rsidP="00487F39">
            <w:pPr>
              <w:pStyle w:val="Odstavecseseznamem"/>
              <w:numPr>
                <w:ilvl w:val="0"/>
                <w:numId w:val="21"/>
              </w:num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jméno, příjmení, IČO, adresa sídla,</w:t>
            </w:r>
          </w:p>
          <w:p w14:paraId="79CF4ACD" w14:textId="77777777" w:rsidR="002B1812" w:rsidRPr="008D088F" w:rsidRDefault="002B1812" w:rsidP="004B0169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Fyzické osoby oprávněné jednat za právnickou osobu:</w:t>
            </w:r>
          </w:p>
          <w:p w14:paraId="79CF4ACE" w14:textId="77777777" w:rsidR="002B1812" w:rsidRPr="008D088F" w:rsidRDefault="002B1812" w:rsidP="00487F39">
            <w:pPr>
              <w:pStyle w:val="Odstavecseseznamem"/>
              <w:numPr>
                <w:ilvl w:val="0"/>
                <w:numId w:val="21"/>
              </w:num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jméno, příjmení,</w:t>
            </w:r>
          </w:p>
          <w:p w14:paraId="79CF4ACF" w14:textId="77777777" w:rsidR="002B1812" w:rsidRPr="008D088F" w:rsidRDefault="002B1812" w:rsidP="004B0169">
            <w:p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Další údaje dle typu smlouvy či objednávky (např.):</w:t>
            </w:r>
          </w:p>
          <w:p w14:paraId="79CF4AD0" w14:textId="77777777" w:rsidR="002B1812" w:rsidRPr="008D088F" w:rsidRDefault="002B1812" w:rsidP="00487F39">
            <w:pPr>
              <w:pStyle w:val="Odstavecseseznamem"/>
              <w:numPr>
                <w:ilvl w:val="0"/>
                <w:numId w:val="21"/>
              </w:numPr>
              <w:spacing w:before="60" w:after="60"/>
              <w:rPr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kontaktní údaje – telefon, e-mail,</w:t>
            </w:r>
          </w:p>
          <w:p w14:paraId="79CF4AD1" w14:textId="77777777" w:rsidR="002B1812" w:rsidRPr="008D088F" w:rsidRDefault="002B1812" w:rsidP="00487F39">
            <w:pPr>
              <w:pStyle w:val="Odstavecseseznamem"/>
              <w:numPr>
                <w:ilvl w:val="0"/>
                <w:numId w:val="21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sz w:val="16"/>
                <w:szCs w:val="16"/>
                <w:lang w:eastAsia="cs-CZ"/>
              </w:rPr>
              <w:t>bankovní spojení, číslo účtu.</w:t>
            </w:r>
          </w:p>
        </w:tc>
      </w:tr>
      <w:tr w:rsidR="000A6A66" w:rsidRPr="006A185D" w14:paraId="79CF4AD6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D3" w14:textId="77777777" w:rsidR="000A6A66" w:rsidRPr="008D088F" w:rsidRDefault="000A6A66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D4" w14:textId="77777777" w:rsidR="000A6A66" w:rsidRPr="008D088F" w:rsidRDefault="000A6A66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D5" w14:textId="3A56AAD4" w:rsidR="000A6A66" w:rsidRPr="008D088F" w:rsidRDefault="002B1812" w:rsidP="002B1812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Osobní údaje nejsou předávány či </w:t>
            </w:r>
            <w:r w:rsidR="003C1CED">
              <w:rPr>
                <w:rFonts w:cs="Arial"/>
                <w:sz w:val="16"/>
                <w:szCs w:val="16"/>
                <w:lang w:eastAsia="cs-CZ"/>
              </w:rPr>
              <w:t xml:space="preserve">jinak 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zpřístupňovány jiným osobám.</w:t>
            </w:r>
          </w:p>
        </w:tc>
      </w:tr>
      <w:tr w:rsidR="000A6A66" w:rsidRPr="006A185D" w14:paraId="79CF4ADA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D7" w14:textId="56BA4257" w:rsidR="000A6A66" w:rsidRPr="008D088F" w:rsidRDefault="00643F0D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D8" w14:textId="77777777" w:rsidR="000A6A66" w:rsidRPr="008D088F" w:rsidRDefault="000A6A66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D9" w14:textId="77777777" w:rsidR="000A6A66" w:rsidRPr="008D088F" w:rsidRDefault="000A6A66" w:rsidP="000A6A66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0A6A66" w:rsidRPr="006A185D" w14:paraId="79CF4ADE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DB" w14:textId="24C1C97E" w:rsidR="000A6A66" w:rsidRPr="008D088F" w:rsidRDefault="00643F0D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DC" w14:textId="77777777" w:rsidR="000A6A66" w:rsidRPr="008D088F" w:rsidRDefault="000A6A66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 w:rsidR="0020416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DD" w14:textId="77777777" w:rsidR="000A6A66" w:rsidRPr="008D088F" w:rsidRDefault="000A6A66" w:rsidP="000A6A66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0A6A66" w:rsidRPr="006A185D" w14:paraId="79CF4AE2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DF" w14:textId="432BDE96" w:rsidR="000A6A66" w:rsidRPr="008D088F" w:rsidRDefault="00643F0D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E0" w14:textId="77777777" w:rsidR="000A6A66" w:rsidRPr="008D088F" w:rsidRDefault="000A6A66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E1" w14:textId="77777777" w:rsidR="000A6A66" w:rsidRPr="008D088F" w:rsidRDefault="00C118C7" w:rsidP="000A6A66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Spisového a skartačního řádu</w:t>
            </w:r>
            <w:r w:rsidR="000A6A66" w:rsidRPr="008D088F">
              <w:rPr>
                <w:rFonts w:cs="Arial"/>
                <w:sz w:val="16"/>
                <w:szCs w:val="16"/>
                <w:lang w:eastAsia="cs-CZ"/>
              </w:rPr>
              <w:t xml:space="preserve">. </w:t>
            </w:r>
          </w:p>
        </w:tc>
      </w:tr>
      <w:tr w:rsidR="000A6A66" w:rsidRPr="006A185D" w14:paraId="79CF4AE6" w14:textId="77777777" w:rsidTr="000A6A6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F4AE3" w14:textId="528100E2" w:rsidR="000A6A66" w:rsidRPr="008D088F" w:rsidRDefault="00643F0D" w:rsidP="000A6A6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F4AE4" w14:textId="77777777" w:rsidR="000A6A66" w:rsidRPr="008D088F" w:rsidRDefault="000A6A66" w:rsidP="000A6A66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obecný popis technických a organizačních bezpečnostních opatření dle čl. 32 </w:t>
            </w:r>
            <w:r w:rsidR="00204168"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F6386DE" w14:textId="77777777" w:rsidR="00411895" w:rsidRPr="008D088F" w:rsidRDefault="00411895" w:rsidP="00411895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79CF4AE5" w14:textId="1839BCD5" w:rsidR="000A6A66" w:rsidRPr="008D088F" w:rsidRDefault="00411895" w:rsidP="00411895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370ADE37" w14:textId="71CDBD0C" w:rsidR="00A32931" w:rsidRDefault="00A32931" w:rsidP="00A32931">
      <w:pPr>
        <w:pStyle w:val="Nadpis2"/>
        <w:numPr>
          <w:ilvl w:val="0"/>
          <w:numId w:val="0"/>
        </w:numPr>
        <w:spacing w:before="0"/>
        <w:rPr>
          <w:rFonts w:cs="Arial"/>
          <w:sz w:val="22"/>
          <w:szCs w:val="22"/>
        </w:rPr>
      </w:pPr>
      <w:bookmarkStart w:id="43" w:name="_Toc44057601"/>
      <w:r>
        <w:rPr>
          <w:rFonts w:cs="Arial"/>
          <w:sz w:val="22"/>
          <w:szCs w:val="22"/>
        </w:rPr>
        <w:br/>
      </w:r>
    </w:p>
    <w:p w14:paraId="36FBB7FA" w14:textId="77777777" w:rsidR="00A32931" w:rsidRPr="00A32931" w:rsidRDefault="00A32931" w:rsidP="00A32931"/>
    <w:p w14:paraId="2B401824" w14:textId="1CAEF036" w:rsidR="0022273A" w:rsidRPr="00BC0317" w:rsidRDefault="00B52A13" w:rsidP="00A32931">
      <w:pPr>
        <w:pStyle w:val="Nadpis2"/>
        <w:numPr>
          <w:ilvl w:val="0"/>
          <w:numId w:val="0"/>
        </w:numPr>
        <w:spacing w:before="0"/>
        <w:rPr>
          <w:rFonts w:cs="Arial"/>
          <w:sz w:val="22"/>
          <w:szCs w:val="22"/>
        </w:rPr>
      </w:pPr>
      <w:r w:rsidRPr="00BC0317">
        <w:rPr>
          <w:rFonts w:cs="Arial"/>
          <w:sz w:val="22"/>
          <w:szCs w:val="22"/>
        </w:rPr>
        <w:lastRenderedPageBreak/>
        <w:t xml:space="preserve">3.11 </w:t>
      </w:r>
      <w:r w:rsidR="001F0460" w:rsidRPr="00BC0317">
        <w:rPr>
          <w:rFonts w:cs="Arial"/>
          <w:sz w:val="22"/>
          <w:szCs w:val="22"/>
        </w:rPr>
        <w:t xml:space="preserve">Evidence majetku v aplikaci </w:t>
      </w:r>
      <w:r w:rsidR="000C0783" w:rsidRPr="00BC0317">
        <w:rPr>
          <w:rFonts w:cs="Arial"/>
          <w:sz w:val="22"/>
          <w:szCs w:val="22"/>
        </w:rPr>
        <w:t>FaMa+</w:t>
      </w:r>
      <w:bookmarkEnd w:id="43"/>
    </w:p>
    <w:p w14:paraId="7470E939" w14:textId="2AB02D4A" w:rsidR="000B103F" w:rsidRPr="00B52A13" w:rsidRDefault="000B103F" w:rsidP="000B103F">
      <w:pPr>
        <w:rPr>
          <w:rFonts w:asciiTheme="minorHAnsi" w:hAnsiTheme="minorHAnsi"/>
        </w:rPr>
      </w:pPr>
      <w:r w:rsidRPr="00B52A13">
        <w:rPr>
          <w:rFonts w:asciiTheme="minorHAnsi" w:hAnsiTheme="minorHAnsi"/>
          <w:i/>
          <w:iCs/>
          <w:color w:val="FF0000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7F1883" w14:paraId="52AB2297" w14:textId="77777777" w:rsidTr="008D088F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54EAE6F5" w14:textId="16ACDE2D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52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7F1883" w14:paraId="58DDEB00" w14:textId="77777777" w:rsidTr="008D088F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220D2D1B" w14:textId="04597546" w:rsidR="008D07AD" w:rsidRPr="003E0E6A" w:rsidRDefault="008D07AD" w:rsidP="008D07AD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53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0A5ACFAE" w14:textId="6E88204D" w:rsidR="0042319F" w:rsidRPr="008D088F" w:rsidRDefault="008D07AD" w:rsidP="008D07AD">
            <w:pPr>
              <w:spacing w:before="60" w:after="60"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22273A" w:rsidRPr="007F1883" w14:paraId="77DE130F" w14:textId="77777777" w:rsidTr="0022273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548D3FF5" w14:textId="77777777" w:rsidR="0022273A" w:rsidRPr="008D088F" w:rsidRDefault="0022273A" w:rsidP="0022273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9DB757E" w14:textId="77777777" w:rsidR="0022273A" w:rsidRPr="008D088F" w:rsidRDefault="0022273A" w:rsidP="0022273A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337344D" w14:textId="77777777" w:rsidR="0022273A" w:rsidRPr="008D088F" w:rsidRDefault="0022273A" w:rsidP="0022273A">
            <w:pPr>
              <w:spacing w:before="60" w:after="60" w:line="240" w:lineRule="auto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EVIDENCE MAJETKU V APLIKACI FaMa+</w:t>
            </w:r>
          </w:p>
        </w:tc>
      </w:tr>
      <w:tr w:rsidR="0022273A" w:rsidRPr="007F1883" w14:paraId="4018C210" w14:textId="77777777" w:rsidTr="008D088F">
        <w:trPr>
          <w:trHeight w:val="103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D8E2349" w14:textId="77777777" w:rsidR="0022273A" w:rsidRPr="008D088F" w:rsidRDefault="0022273A" w:rsidP="0022273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0EC633C" w14:textId="77777777" w:rsidR="0022273A" w:rsidRPr="008D088F" w:rsidRDefault="0022273A" w:rsidP="0022273A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čl. 6 odst. 1 písm. f)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7A7EC15" w14:textId="77777777" w:rsidR="0022273A" w:rsidRPr="008D088F" w:rsidRDefault="0022273A" w:rsidP="0022273A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dítě.</w:t>
            </w:r>
          </w:p>
        </w:tc>
      </w:tr>
      <w:tr w:rsidR="0022273A" w:rsidRPr="007F1883" w14:paraId="1A3CAC24" w14:textId="77777777" w:rsidTr="0022273A">
        <w:trPr>
          <w:trHeight w:val="523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10D9B0E3" w14:textId="77777777" w:rsidR="0022273A" w:rsidRPr="008D088F" w:rsidRDefault="0022273A" w:rsidP="0022273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A63BC79" w14:textId="77777777" w:rsidR="0022273A" w:rsidRPr="008D088F" w:rsidRDefault="0022273A" w:rsidP="0022273A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F4236CA" w14:textId="77777777" w:rsidR="0022273A" w:rsidRPr="008D088F" w:rsidRDefault="0022273A" w:rsidP="00487F39">
            <w:pPr>
              <w:pStyle w:val="Odstavecseseznamem"/>
              <w:numPr>
                <w:ilvl w:val="0"/>
                <w:numId w:val="25"/>
              </w:numPr>
              <w:spacing w:before="60" w:after="60"/>
              <w:contextualSpacing/>
              <w:jc w:val="both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oprávněný zájem správce</w:t>
            </w:r>
          </w:p>
        </w:tc>
      </w:tr>
      <w:tr w:rsidR="0022273A" w:rsidRPr="007F1883" w14:paraId="5D37682E" w14:textId="77777777" w:rsidTr="0022273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24A4A2DE" w14:textId="77777777" w:rsidR="0022273A" w:rsidRPr="008D088F" w:rsidRDefault="0022273A" w:rsidP="0022273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B08E48E" w14:textId="77777777" w:rsidR="0022273A" w:rsidRPr="008D088F" w:rsidRDefault="0022273A" w:rsidP="0022273A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F35077B" w14:textId="77777777" w:rsidR="0022273A" w:rsidRPr="008D088F" w:rsidRDefault="0022273A" w:rsidP="00487F39">
            <w:pPr>
              <w:numPr>
                <w:ilvl w:val="0"/>
                <w:numId w:val="18"/>
              </w:numPr>
              <w:spacing w:before="60" w:after="60" w:line="256" w:lineRule="auto"/>
              <w:rPr>
                <w:rFonts w:cs="Arial"/>
                <w:noProof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noProof/>
                <w:sz w:val="16"/>
                <w:szCs w:val="16"/>
                <w:lang w:eastAsia="cs-CZ"/>
              </w:rPr>
              <w:t>zaměstnanci,</w:t>
            </w:r>
          </w:p>
          <w:p w14:paraId="306CE91A" w14:textId="188DC843" w:rsidR="0022273A" w:rsidRPr="008D088F" w:rsidRDefault="0022273A" w:rsidP="00487F39">
            <w:pPr>
              <w:numPr>
                <w:ilvl w:val="0"/>
                <w:numId w:val="18"/>
              </w:numPr>
              <w:spacing w:before="60" w:after="60" w:line="256" w:lineRule="auto"/>
              <w:rPr>
                <w:rFonts w:cs="Arial"/>
                <w:noProof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noProof/>
                <w:sz w:val="16"/>
                <w:szCs w:val="16"/>
                <w:lang w:eastAsia="cs-CZ"/>
              </w:rPr>
              <w:t xml:space="preserve">smluvní strana </w:t>
            </w:r>
          </w:p>
        </w:tc>
      </w:tr>
      <w:tr w:rsidR="0022273A" w:rsidRPr="007F1883" w14:paraId="3EACFFB9" w14:textId="77777777" w:rsidTr="008D088F">
        <w:trPr>
          <w:trHeight w:val="576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31A48F78" w14:textId="77777777" w:rsidR="0022273A" w:rsidRPr="008D088F" w:rsidRDefault="0022273A" w:rsidP="0022273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120B182" w14:textId="77777777" w:rsidR="0022273A" w:rsidRPr="008D088F" w:rsidRDefault="0022273A" w:rsidP="0022273A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E468392" w14:textId="77777777" w:rsidR="0022273A" w:rsidRPr="008D088F" w:rsidRDefault="0022273A" w:rsidP="00487F39">
            <w:pPr>
              <w:numPr>
                <w:ilvl w:val="0"/>
                <w:numId w:val="18"/>
              </w:numPr>
              <w:spacing w:before="60" w:after="60" w:line="256" w:lineRule="auto"/>
              <w:rPr>
                <w:rFonts w:cs="Arial"/>
                <w:noProof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noProof/>
                <w:sz w:val="16"/>
                <w:szCs w:val="16"/>
                <w:lang w:eastAsia="cs-CZ"/>
              </w:rPr>
              <w:t>jméno, příjmení, titul, tel. číslo, email; adresa, IČO, DIČ, číslo účtu</w:t>
            </w:r>
          </w:p>
          <w:p w14:paraId="62324C7B" w14:textId="77777777" w:rsidR="0022273A" w:rsidRPr="008D088F" w:rsidRDefault="0022273A" w:rsidP="0022273A">
            <w:pPr>
              <w:spacing w:before="60" w:after="60" w:line="256" w:lineRule="auto"/>
              <w:ind w:left="36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22273A" w:rsidRPr="007F1883" w14:paraId="5D52CC3F" w14:textId="77777777" w:rsidTr="0022273A">
        <w:trPr>
          <w:trHeight w:val="1163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0DDB2B69" w14:textId="77777777" w:rsidR="0022273A" w:rsidRPr="008D088F" w:rsidRDefault="0022273A" w:rsidP="0022273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2C1D0E66" w14:textId="77777777" w:rsidR="0022273A" w:rsidRPr="008D088F" w:rsidRDefault="0022273A" w:rsidP="0022273A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1BE1BD2" w14:textId="77777777" w:rsidR="0022273A" w:rsidRPr="008D088F" w:rsidRDefault="0022273A" w:rsidP="00487F39">
            <w:pPr>
              <w:pStyle w:val="Odstavecseseznamem"/>
              <w:numPr>
                <w:ilvl w:val="0"/>
                <w:numId w:val="26"/>
              </w:numPr>
              <w:spacing w:before="60" w:after="60"/>
              <w:contextualSpacing/>
              <w:jc w:val="both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Zlínský kraj, IČO 70891320 (zpracovatel – hosting FaMa+), </w:t>
            </w:r>
          </w:p>
          <w:p w14:paraId="253E2D0B" w14:textId="77777777" w:rsidR="0022273A" w:rsidRPr="008D088F" w:rsidRDefault="0022273A" w:rsidP="00487F39">
            <w:pPr>
              <w:pStyle w:val="Odstavecseseznamem"/>
              <w:numPr>
                <w:ilvl w:val="0"/>
                <w:numId w:val="26"/>
              </w:numPr>
              <w:spacing w:before="60" w:after="60"/>
              <w:contextualSpacing/>
              <w:jc w:val="both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TESCO SW a.s., IČO: 25892533 (osoba pověřená zpracováním z důvodu poskytování SW podpory)</w:t>
            </w:r>
          </w:p>
        </w:tc>
      </w:tr>
      <w:tr w:rsidR="0022273A" w:rsidRPr="007F1883" w14:paraId="6268196A" w14:textId="77777777" w:rsidTr="0022273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4C727124" w14:textId="77777777" w:rsidR="0022273A" w:rsidRPr="008D088F" w:rsidRDefault="0022273A" w:rsidP="0022273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D6B4D44" w14:textId="77777777" w:rsidR="0022273A" w:rsidRPr="008D088F" w:rsidRDefault="0022273A" w:rsidP="0022273A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88005B6" w14:textId="77777777" w:rsidR="0022273A" w:rsidRPr="008D088F" w:rsidRDefault="0022273A" w:rsidP="0022273A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22273A" w:rsidRPr="007F1883" w14:paraId="58D5352E" w14:textId="77777777" w:rsidTr="0022273A">
        <w:trPr>
          <w:trHeight w:val="1027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4EA3F2EA" w14:textId="77777777" w:rsidR="0022273A" w:rsidRPr="008D088F" w:rsidRDefault="0022273A" w:rsidP="0022273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2AADB12" w14:textId="77777777" w:rsidR="0022273A" w:rsidRPr="008D088F" w:rsidRDefault="0022273A" w:rsidP="0022273A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FA2EFC4" w14:textId="77777777" w:rsidR="0022273A" w:rsidRPr="008D088F" w:rsidRDefault="0022273A" w:rsidP="0022273A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6B79D4" w:rsidRPr="007F1883" w14:paraId="1BB9ECB6" w14:textId="77777777" w:rsidTr="0022273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066603C0" w14:textId="77777777" w:rsidR="006B79D4" w:rsidRPr="008D088F" w:rsidRDefault="006B79D4" w:rsidP="006B79D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2AA8EA8" w14:textId="77777777" w:rsidR="006B79D4" w:rsidRPr="008D088F" w:rsidRDefault="006B79D4" w:rsidP="006B79D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42F7576" w14:textId="4D5558CE" w:rsidR="006B79D4" w:rsidRPr="008D088F" w:rsidRDefault="006B79D4" w:rsidP="006B79D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Do doby vedení evidence.</w:t>
            </w:r>
          </w:p>
        </w:tc>
      </w:tr>
      <w:tr w:rsidR="006B79D4" w:rsidRPr="007F1883" w14:paraId="21187AAB" w14:textId="77777777" w:rsidTr="0022273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14:paraId="46BAC87A" w14:textId="77777777" w:rsidR="006B79D4" w:rsidRPr="008D088F" w:rsidRDefault="006B79D4" w:rsidP="006B79D4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6A9B94E" w14:textId="77777777" w:rsidR="006B79D4" w:rsidRPr="008D088F" w:rsidRDefault="006B79D4" w:rsidP="006B79D4">
            <w:pPr>
              <w:spacing w:before="60" w:after="60" w:line="240" w:lineRule="auto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1B8658F" w14:textId="77777777" w:rsidR="006B79D4" w:rsidRPr="008D088F" w:rsidRDefault="006B79D4" w:rsidP="006B79D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383695AA" w14:textId="6A1CEC7F" w:rsidR="006B79D4" w:rsidRPr="008D088F" w:rsidRDefault="006B79D4" w:rsidP="006B79D4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2D76379C" w14:textId="2BEDB2B2" w:rsidR="0022273A" w:rsidRDefault="0022273A" w:rsidP="000E3DD3">
      <w:pPr>
        <w:spacing w:before="0" w:line="240" w:lineRule="auto"/>
        <w:jc w:val="left"/>
      </w:pPr>
    </w:p>
    <w:p w14:paraId="58ED1155" w14:textId="0B04A1C6" w:rsidR="00E53122" w:rsidRDefault="00E53122" w:rsidP="000E3DD3">
      <w:pPr>
        <w:spacing w:before="0" w:line="240" w:lineRule="auto"/>
        <w:jc w:val="left"/>
      </w:pPr>
    </w:p>
    <w:p w14:paraId="399B9E3F" w14:textId="2212BA2B" w:rsidR="00E53122" w:rsidRDefault="00E53122" w:rsidP="000E3DD3">
      <w:pPr>
        <w:spacing w:before="0" w:line="240" w:lineRule="auto"/>
        <w:jc w:val="left"/>
      </w:pPr>
    </w:p>
    <w:p w14:paraId="437CD0F2" w14:textId="2668BF23" w:rsidR="00E53122" w:rsidRDefault="00E53122" w:rsidP="000E3DD3">
      <w:pPr>
        <w:spacing w:before="0" w:line="240" w:lineRule="auto"/>
        <w:jc w:val="left"/>
      </w:pPr>
    </w:p>
    <w:p w14:paraId="1B7978C9" w14:textId="6B13CB4B" w:rsidR="00E53122" w:rsidRDefault="00E53122" w:rsidP="000E3DD3">
      <w:pPr>
        <w:spacing w:before="0" w:line="240" w:lineRule="auto"/>
        <w:jc w:val="left"/>
      </w:pPr>
    </w:p>
    <w:p w14:paraId="4CEC90D8" w14:textId="77777777" w:rsidR="00E53122" w:rsidRDefault="00E53122" w:rsidP="00E53122"/>
    <w:p w14:paraId="2A7D7F2B" w14:textId="7E41FB51" w:rsidR="00E53122" w:rsidRPr="00BC0317" w:rsidRDefault="00B52A13" w:rsidP="00B52A13">
      <w:pPr>
        <w:pStyle w:val="Nadpis2"/>
        <w:numPr>
          <w:ilvl w:val="0"/>
          <w:numId w:val="0"/>
        </w:numPr>
        <w:rPr>
          <w:rFonts w:cs="Arial"/>
          <w:sz w:val="22"/>
          <w:szCs w:val="22"/>
        </w:rPr>
      </w:pPr>
      <w:bookmarkStart w:id="44" w:name="_Toc44057608"/>
      <w:r w:rsidRPr="00BC0317">
        <w:rPr>
          <w:rFonts w:cs="Arial"/>
          <w:sz w:val="22"/>
          <w:szCs w:val="22"/>
        </w:rPr>
        <w:lastRenderedPageBreak/>
        <w:t xml:space="preserve">3.12 </w:t>
      </w:r>
      <w:r w:rsidR="00435A36" w:rsidRPr="00BC0317">
        <w:rPr>
          <w:rFonts w:cs="Arial"/>
          <w:sz w:val="22"/>
          <w:szCs w:val="22"/>
        </w:rPr>
        <w:t>V</w:t>
      </w:r>
      <w:r w:rsidR="006B71F0" w:rsidRPr="00BC0317">
        <w:rPr>
          <w:rFonts w:cs="Arial"/>
          <w:sz w:val="22"/>
          <w:szCs w:val="22"/>
        </w:rPr>
        <w:t>edení spisové služby v aplikaci geov</w:t>
      </w:r>
      <w:r w:rsidR="00E53122" w:rsidRPr="00BC0317">
        <w:rPr>
          <w:rFonts w:cs="Arial"/>
          <w:sz w:val="22"/>
          <w:szCs w:val="22"/>
        </w:rPr>
        <w:t>ap</w:t>
      </w:r>
      <w:bookmarkEnd w:id="44"/>
    </w:p>
    <w:p w14:paraId="2B846026" w14:textId="77777777" w:rsidR="00E53122" w:rsidRPr="00B52A13" w:rsidRDefault="00E53122" w:rsidP="00E53122">
      <w:pPr>
        <w:rPr>
          <w:rFonts w:asciiTheme="minorHAnsi" w:hAnsiTheme="minorHAnsi"/>
        </w:rPr>
      </w:pPr>
      <w:r w:rsidRPr="00B52A13">
        <w:rPr>
          <w:rFonts w:asciiTheme="minorHAnsi" w:hAnsiTheme="minorHAnsi"/>
          <w:i/>
          <w:iCs/>
          <w:color w:val="FF0000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F90E2A" w14:paraId="37DD6468" w14:textId="77777777" w:rsidTr="00D818DF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0696F3E" w14:textId="6295ABA7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54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F90E2A" w14:paraId="17A3478F" w14:textId="77777777" w:rsidTr="00D818DF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F420DE4" w14:textId="5B025A92" w:rsidR="008D07AD" w:rsidRPr="003E0E6A" w:rsidRDefault="008D07AD" w:rsidP="008D07AD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55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4361BD2D" w14:textId="441B94FB" w:rsidR="0042319F" w:rsidRPr="008D088F" w:rsidRDefault="008D07AD" w:rsidP="008D07AD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E53122" w:rsidRPr="00F90E2A" w14:paraId="0D4418FF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DFCF51D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C545445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A31A2EC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sz w:val="16"/>
                <w:szCs w:val="16"/>
                <w:lang w:eastAsia="cs-CZ"/>
              </w:rPr>
              <w:t>VEDENÍ SPISOVÉ SLUŽBY V APLIKACI GEOVAP</w:t>
            </w:r>
          </w:p>
        </w:tc>
      </w:tr>
      <w:tr w:rsidR="00E53122" w:rsidRPr="00F90E2A" w14:paraId="66BE0DFB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87F9946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CE86F8B" w14:textId="44535001" w:rsidR="00E53122" w:rsidRPr="008D088F" w:rsidRDefault="00E53122" w:rsidP="00B52A13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 podle čl. 6 odst. 1 písm.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C0C163E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</w:tc>
      </w:tr>
      <w:tr w:rsidR="00E53122" w:rsidRPr="00F90E2A" w14:paraId="289CF342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42B3EA3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A0EAEA2" w14:textId="159F4B85" w:rsidR="00E53122" w:rsidRPr="008D088F" w:rsidRDefault="00E53122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="00F90E2A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04E5844" w14:textId="77777777" w:rsidR="00E53122" w:rsidRPr="008D088F" w:rsidRDefault="00E53122" w:rsidP="00D818DF">
            <w:pPr>
              <w:spacing w:before="120" w:after="12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Plnění právní povinnosti dle § 64 zákona č. 449/2004 Sb., o archivnictví a spisové službě.</w:t>
            </w:r>
          </w:p>
        </w:tc>
      </w:tr>
      <w:tr w:rsidR="00E53122" w:rsidRPr="00F90E2A" w14:paraId="36E71850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82CFA8D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094C950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6FBF6F3" w14:textId="77777777" w:rsidR="00E53122" w:rsidRPr="008D088F" w:rsidRDefault="00E53122" w:rsidP="00487F39">
            <w:pPr>
              <w:pStyle w:val="Odstavecseseznamem"/>
              <w:numPr>
                <w:ilvl w:val="0"/>
                <w:numId w:val="17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Odesílatel dokumentu</w:t>
            </w:r>
          </w:p>
          <w:p w14:paraId="4B3DAFE7" w14:textId="77777777" w:rsidR="00E53122" w:rsidRPr="008D088F" w:rsidRDefault="00E53122" w:rsidP="00487F39">
            <w:pPr>
              <w:pStyle w:val="Odstavecseseznamem"/>
              <w:numPr>
                <w:ilvl w:val="0"/>
                <w:numId w:val="17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Příjemce dokumentu</w:t>
            </w:r>
          </w:p>
          <w:p w14:paraId="189212C7" w14:textId="77777777" w:rsidR="00E53122" w:rsidRPr="008D088F" w:rsidRDefault="00E53122" w:rsidP="00487F39">
            <w:pPr>
              <w:pStyle w:val="Odstavecseseznamem"/>
              <w:numPr>
                <w:ilvl w:val="0"/>
                <w:numId w:val="17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Jiná osoba, jíž se dokument týká</w:t>
            </w:r>
          </w:p>
        </w:tc>
      </w:tr>
      <w:tr w:rsidR="00E53122" w:rsidRPr="00F90E2A" w14:paraId="41CA3418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A9C7B7E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3A8716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5D2991" w14:textId="77777777" w:rsidR="00E53122" w:rsidRPr="008D088F" w:rsidRDefault="00E53122" w:rsidP="00487F39">
            <w:pPr>
              <w:numPr>
                <w:ilvl w:val="0"/>
                <w:numId w:val="18"/>
              </w:numPr>
              <w:spacing w:before="60" w:after="60" w:line="256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Identifikační údaje: jméno, příjmení, titul, datum narození (</w:t>
            </w:r>
            <w:r w:rsidRPr="008D088F">
              <w:rPr>
                <w:rFonts w:cs="Arial"/>
                <w:i/>
                <w:iCs/>
                <w:sz w:val="16"/>
                <w:szCs w:val="16"/>
                <w:lang w:eastAsia="cs-CZ"/>
              </w:rPr>
              <w:t>datum narození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i/>
                <w:iCs/>
                <w:sz w:val="16"/>
                <w:szCs w:val="16"/>
                <w:lang w:eastAsia="cs-CZ"/>
              </w:rPr>
              <w:t>pouze v případě nezbytnosti k odlišení osob se stejným jménem a příjmením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). </w:t>
            </w:r>
          </w:p>
          <w:p w14:paraId="31105999" w14:textId="77777777" w:rsidR="00E53122" w:rsidRPr="008D088F" w:rsidRDefault="00E53122" w:rsidP="00487F39">
            <w:pPr>
              <w:numPr>
                <w:ilvl w:val="0"/>
                <w:numId w:val="18"/>
              </w:numPr>
              <w:spacing w:before="60" w:after="60" w:line="256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Adresní údaje: adresa trvalého pobytu, adresa bydliště, doručovací adresa.</w:t>
            </w:r>
          </w:p>
          <w:p w14:paraId="5B4A05B7" w14:textId="77777777" w:rsidR="00E53122" w:rsidRPr="008D088F" w:rsidRDefault="00E53122" w:rsidP="00487F39">
            <w:pPr>
              <w:numPr>
                <w:ilvl w:val="0"/>
                <w:numId w:val="18"/>
              </w:numPr>
              <w:spacing w:before="60" w:after="60" w:line="256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Další údaje dle typu agendy.</w:t>
            </w:r>
          </w:p>
        </w:tc>
      </w:tr>
      <w:tr w:rsidR="00E53122" w:rsidRPr="00F90E2A" w14:paraId="73B41FFD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53D44CE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A853C46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4660E11" w14:textId="77777777" w:rsidR="00E53122" w:rsidRPr="008D088F" w:rsidRDefault="00E53122" w:rsidP="00487F39">
            <w:pPr>
              <w:pStyle w:val="Odstavecseseznamem"/>
              <w:numPr>
                <w:ilvl w:val="0"/>
                <w:numId w:val="24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Zlínský kraj, IČO 70891320 (zpracovatel – hosting spisové služby GEOVAP)</w:t>
            </w:r>
          </w:p>
          <w:p w14:paraId="5A366456" w14:textId="77777777" w:rsidR="00E53122" w:rsidRPr="008D088F" w:rsidRDefault="00E53122" w:rsidP="00487F39">
            <w:pPr>
              <w:pStyle w:val="Odstavecseseznamem"/>
              <w:numPr>
                <w:ilvl w:val="0"/>
                <w:numId w:val="24"/>
              </w:num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GEOVAP, spol. s r.o., IČO 15049248 (osoba pověřená zpracováním z důvodu poskytování SW podpory.)</w:t>
            </w:r>
          </w:p>
        </w:tc>
      </w:tr>
      <w:tr w:rsidR="00E53122" w:rsidRPr="00F90E2A" w14:paraId="43A3882A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03C2A90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F39C7AD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AE313B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E53122" w:rsidRPr="00F90E2A" w14:paraId="074E7C6E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3AB8407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5F4F968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210BDCE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E53122" w:rsidRPr="00F90E2A" w14:paraId="77DB9BB5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9082D59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C0A1AB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E07245D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3 roky</w:t>
            </w:r>
          </w:p>
          <w:p w14:paraId="230AFEBF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(Skartační lhůta pro údaje o fyzické osobě vedené ve jmenném rejstříku počíná běžet předáním dokumentů a spisů, ke kterým se údaje o fyzické osobě vztahovaly, nebo archivu, nebo jejich zničením.)</w:t>
            </w:r>
          </w:p>
        </w:tc>
      </w:tr>
      <w:tr w:rsidR="00E53122" w:rsidRPr="00F90E2A" w14:paraId="5A4EB40C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EF1630B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71733D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45EC7A0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131CFE26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185E0BB3" w14:textId="77777777" w:rsidR="00E53122" w:rsidRDefault="00E53122" w:rsidP="00E53122"/>
    <w:p w14:paraId="712F4104" w14:textId="77777777" w:rsidR="008D07AD" w:rsidRDefault="008D07AD" w:rsidP="00E53122"/>
    <w:p w14:paraId="4B60D505" w14:textId="4B3120B0" w:rsidR="00E53122" w:rsidRPr="00BC0317" w:rsidRDefault="00B52A13" w:rsidP="00B52A13">
      <w:pPr>
        <w:pStyle w:val="Nadpis2"/>
        <w:numPr>
          <w:ilvl w:val="0"/>
          <w:numId w:val="0"/>
        </w:numPr>
        <w:rPr>
          <w:rFonts w:cs="Arial"/>
          <w:sz w:val="22"/>
          <w:szCs w:val="22"/>
        </w:rPr>
      </w:pPr>
      <w:bookmarkStart w:id="45" w:name="_Toc44057609"/>
      <w:r w:rsidRPr="00BC0317">
        <w:rPr>
          <w:rFonts w:cs="Arial"/>
          <w:sz w:val="22"/>
          <w:szCs w:val="22"/>
        </w:rPr>
        <w:lastRenderedPageBreak/>
        <w:t xml:space="preserve">3.13 </w:t>
      </w:r>
      <w:r w:rsidR="00E53122" w:rsidRPr="00BC0317">
        <w:rPr>
          <w:rFonts w:cs="Arial"/>
          <w:sz w:val="22"/>
          <w:szCs w:val="22"/>
        </w:rPr>
        <w:t>Vyřizování stížností, podnětů a oznámení</w:t>
      </w:r>
      <w:bookmarkEnd w:id="45"/>
    </w:p>
    <w:p w14:paraId="5CD8EDC4" w14:textId="77777777" w:rsidR="00E53122" w:rsidRPr="00B52A13" w:rsidRDefault="00E53122" w:rsidP="00E53122">
      <w:pPr>
        <w:rPr>
          <w:rFonts w:asciiTheme="minorHAnsi" w:hAnsiTheme="minorHAnsi"/>
        </w:rPr>
      </w:pPr>
      <w:r w:rsidRPr="00B52A13">
        <w:rPr>
          <w:rFonts w:asciiTheme="minorHAnsi" w:hAnsiTheme="minorHAnsi"/>
          <w:i/>
          <w:iCs/>
          <w:color w:val="FF0000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F90E2A" w14:paraId="21483D97" w14:textId="77777777" w:rsidTr="00D818DF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92666F3" w14:textId="7611D2DB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56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F90E2A" w14:paraId="2F41D663" w14:textId="77777777" w:rsidTr="00D818DF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2FF869FD" w14:textId="011A2BD0" w:rsidR="008D07AD" w:rsidRPr="003E0E6A" w:rsidRDefault="008D07AD" w:rsidP="008D07AD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správce: Střední uměleckoprůmyslová škola sklářská Val</w:t>
            </w:r>
            <w:r w:rsidR="00BC0317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ašské Meziříčí, Sklářská 603/8,</w:t>
            </w: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tel. 571621466, DT usrxkrm </w:t>
            </w:r>
            <w:hyperlink r:id="rId57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6B6F7E01" w14:textId="6806E2AE" w:rsidR="0042319F" w:rsidRPr="008D088F" w:rsidRDefault="008D07AD" w:rsidP="008D07AD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E53122" w:rsidRPr="00F90E2A" w14:paraId="07481323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BCA6EB5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005C7F4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8D4D04E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r w:rsidRPr="008D088F">
              <w:rPr>
                <w:b/>
                <w:sz w:val="16"/>
                <w:szCs w:val="16"/>
              </w:rPr>
              <w:t>VYŘIZOVÁNÍ STÍŽNOSTÍ, PODNĚTŮ A OZNÁMENÍ</w:t>
            </w:r>
          </w:p>
        </w:tc>
      </w:tr>
      <w:tr w:rsidR="00E53122" w:rsidRPr="00F90E2A" w14:paraId="754D8EB1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312CE2C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D4DA0A" w14:textId="77777777" w:rsidR="00F90E2A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</w:t>
            </w:r>
          </w:p>
          <w:p w14:paraId="337C717C" w14:textId="43B68ED1" w:rsidR="00E53122" w:rsidRPr="008D088F" w:rsidRDefault="00E53122" w:rsidP="008D088F">
            <w:pPr>
              <w:pStyle w:val="Odstavecseseznamem"/>
              <w:numPr>
                <w:ilvl w:val="0"/>
                <w:numId w:val="36"/>
              </w:numPr>
              <w:spacing w:before="60" w:after="60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podle čl. 6 odst. 1</w:t>
            </w:r>
          </w:p>
          <w:p w14:paraId="481A737E" w14:textId="4D91CEE0" w:rsidR="00E53122" w:rsidRPr="008D088F" w:rsidRDefault="00E53122" w:rsidP="008D088F">
            <w:pPr>
              <w:spacing w:before="60" w:after="60" w:line="240" w:lineRule="auto"/>
              <w:ind w:left="360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</w:t>
            </w:r>
            <w:r w:rsidR="00F90E2A">
              <w:rPr>
                <w:rFonts w:cs="Arial"/>
                <w:color w:val="000000"/>
                <w:sz w:val="16"/>
                <w:szCs w:val="16"/>
                <w:lang w:eastAsia="cs-CZ"/>
              </w:rPr>
              <w:t>.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c) GDPR</w:t>
            </w:r>
          </w:p>
          <w:p w14:paraId="39CD939F" w14:textId="6DBA573E" w:rsidR="00E53122" w:rsidRPr="008D088F" w:rsidRDefault="00E53122" w:rsidP="008D088F">
            <w:pPr>
              <w:spacing w:before="60" w:after="60" w:line="240" w:lineRule="auto"/>
              <w:ind w:left="360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</w:t>
            </w:r>
            <w:r w:rsidR="00F90E2A">
              <w:rPr>
                <w:rFonts w:cs="Arial"/>
                <w:color w:val="000000"/>
                <w:sz w:val="16"/>
                <w:szCs w:val="16"/>
                <w:lang w:eastAsia="cs-CZ"/>
              </w:rPr>
              <w:t>.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F90E2A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f)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A5155A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  <w:p w14:paraId="3E30E853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Oprávněný zájem správce.</w:t>
            </w:r>
          </w:p>
        </w:tc>
      </w:tr>
      <w:tr w:rsidR="00E53122" w:rsidRPr="00F90E2A" w14:paraId="620D809C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B6814A3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2EC8044" w14:textId="05354ACD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 w:rsidR="00F90E2A">
              <w:rPr>
                <w:rFonts w:cs="Arial"/>
                <w:sz w:val="16"/>
                <w:szCs w:val="16"/>
                <w:lang w:eastAsia="cs-CZ"/>
              </w:rPr>
              <w:t>- legislativa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017C61" w14:textId="77777777" w:rsidR="00E53122" w:rsidRPr="008D088F" w:rsidRDefault="00E53122" w:rsidP="00D818DF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 č. 500/2004 Sb., správní řád.</w:t>
            </w:r>
          </w:p>
        </w:tc>
      </w:tr>
      <w:tr w:rsidR="00E53122" w:rsidRPr="00F90E2A" w14:paraId="7081E65E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B0BC5AD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AB51FE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755670" w14:textId="77026C2B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Stěžovatel</w:t>
            </w:r>
            <w:r w:rsidR="00F90E2A">
              <w:rPr>
                <w:rFonts w:cs="Arial"/>
                <w:sz w:val="16"/>
                <w:szCs w:val="16"/>
                <w:lang w:eastAsia="cs-CZ"/>
              </w:rPr>
              <w:t>é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>, oznamovatel</w:t>
            </w:r>
            <w:r w:rsidR="00F90E2A">
              <w:rPr>
                <w:rFonts w:cs="Arial"/>
                <w:sz w:val="16"/>
                <w:szCs w:val="16"/>
                <w:lang w:eastAsia="cs-CZ"/>
              </w:rPr>
              <w:t>é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podnětu.</w:t>
            </w:r>
          </w:p>
        </w:tc>
      </w:tr>
      <w:tr w:rsidR="00E53122" w:rsidRPr="00F90E2A" w14:paraId="3D148CB2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26FA2A1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BEC557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4A5860D" w14:textId="77777777" w:rsidR="00E53122" w:rsidRPr="008D088F" w:rsidRDefault="00E53122" w:rsidP="00D818DF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Jméno, příjmení, datum narození, bydliště, e-mail, telefon, další údaje uvedené ve stížnosti/podnětu.</w:t>
            </w:r>
          </w:p>
        </w:tc>
      </w:tr>
      <w:tr w:rsidR="00E53122" w:rsidRPr="00F90E2A" w14:paraId="41DE6BAD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86658B0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9653179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A27F17B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Nejsou předávány jiným osobám s výjimkou případů, kdy musí být stížnost či podnět předána dalším orgánům (např. zřizovatel či orgán činný v trestním řízení apod.) </w:t>
            </w:r>
          </w:p>
          <w:p w14:paraId="1967E58F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i/>
                <w:iCs/>
                <w:sz w:val="16"/>
                <w:szCs w:val="16"/>
                <w:lang w:eastAsia="cs-CZ"/>
              </w:rPr>
            </w:pPr>
          </w:p>
        </w:tc>
      </w:tr>
      <w:tr w:rsidR="00E53122" w:rsidRPr="00F90E2A" w14:paraId="4FDAF81D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CD5A5B1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B42229B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3369410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E53122" w:rsidRPr="00F90E2A" w14:paraId="6438EC36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E6D4342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0BA02D5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B0B86A2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E53122" w:rsidRPr="00F90E2A" w14:paraId="480C9B75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6CABB04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757BC4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819FD05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E53122" w:rsidRPr="00F90E2A" w14:paraId="534FAC70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6B4ADE6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C801496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A2BBFF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76130910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329727D2" w14:textId="77777777" w:rsidR="00E53122" w:rsidRDefault="00E53122" w:rsidP="00E53122"/>
    <w:p w14:paraId="6B3309E5" w14:textId="77777777" w:rsidR="008D07AD" w:rsidRDefault="008D07AD" w:rsidP="00E53122"/>
    <w:p w14:paraId="1874E893" w14:textId="77777777" w:rsidR="00B52A13" w:rsidRDefault="00B52A13" w:rsidP="00E53122"/>
    <w:p w14:paraId="6BDF62AD" w14:textId="1153ACB8" w:rsidR="00E53122" w:rsidRPr="00A87EE0" w:rsidRDefault="00B52A13" w:rsidP="00B52A13">
      <w:pPr>
        <w:pStyle w:val="Nadpis2"/>
        <w:numPr>
          <w:ilvl w:val="0"/>
          <w:numId w:val="0"/>
        </w:numPr>
        <w:ind w:left="57"/>
        <w:rPr>
          <w:rFonts w:cs="Arial"/>
          <w:sz w:val="22"/>
          <w:szCs w:val="22"/>
        </w:rPr>
      </w:pPr>
      <w:bookmarkStart w:id="46" w:name="_Toc44057610"/>
      <w:r w:rsidRPr="00A87EE0">
        <w:rPr>
          <w:rFonts w:cs="Arial"/>
          <w:sz w:val="22"/>
          <w:szCs w:val="22"/>
        </w:rPr>
        <w:lastRenderedPageBreak/>
        <w:t xml:space="preserve">3.14 </w:t>
      </w:r>
      <w:r w:rsidR="00E53122" w:rsidRPr="00A87EE0">
        <w:rPr>
          <w:rFonts w:cs="Arial"/>
          <w:sz w:val="22"/>
          <w:szCs w:val="22"/>
        </w:rPr>
        <w:t>Zadávání a vyhodnocování veřejných zakázek</w:t>
      </w:r>
      <w:bookmarkEnd w:id="46"/>
    </w:p>
    <w:p w14:paraId="73D97A4F" w14:textId="77777777" w:rsidR="00E53122" w:rsidRPr="00B52A13" w:rsidRDefault="00E53122" w:rsidP="00E53122">
      <w:pPr>
        <w:rPr>
          <w:rFonts w:asciiTheme="minorHAnsi" w:hAnsiTheme="minorHAnsi"/>
        </w:rPr>
      </w:pPr>
      <w:r w:rsidRPr="00B52A13">
        <w:rPr>
          <w:rFonts w:asciiTheme="minorHAnsi" w:hAnsiTheme="minorHAnsi"/>
          <w:i/>
          <w:iCs/>
          <w:color w:val="FF0000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F90E2A" w14:paraId="2D47BD9D" w14:textId="77777777" w:rsidTr="00D818DF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9362574" w14:textId="5F1DF7E9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58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F90E2A" w14:paraId="6528608B" w14:textId="77777777" w:rsidTr="00D818DF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F4066EE" w14:textId="507D065E" w:rsidR="008D07AD" w:rsidRPr="003E0E6A" w:rsidRDefault="008D07AD" w:rsidP="008D07AD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59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34420E39" w14:textId="34B96E8F" w:rsidR="0042319F" w:rsidRPr="008D088F" w:rsidRDefault="008D07AD" w:rsidP="008D07AD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E53122" w:rsidRPr="00F90E2A" w14:paraId="3B2AC1F4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90CAB68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61898BC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8A849FA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r w:rsidRPr="008D088F">
              <w:rPr>
                <w:b/>
                <w:sz w:val="16"/>
                <w:szCs w:val="16"/>
              </w:rPr>
              <w:t>ZADÁVÁNÍ A VYHODNOCOVÁNÍ VEŘEJNÝCH ZAKÁZEK</w:t>
            </w:r>
          </w:p>
        </w:tc>
      </w:tr>
      <w:tr w:rsidR="00E53122" w:rsidRPr="00F90E2A" w14:paraId="3647F5DA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25F8814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5F44A52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základ zpracování podle čl. 6 odst. 1:</w:t>
            </w:r>
          </w:p>
          <w:p w14:paraId="17D40ABA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písm.: c)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CAC3A5E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</w:tc>
      </w:tr>
      <w:tr w:rsidR="00E53122" w:rsidRPr="00F90E2A" w14:paraId="7A392D5C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1AF6D89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209E33B" w14:textId="2287AC08" w:rsidR="00E53122" w:rsidRPr="008D088F" w:rsidRDefault="00E53122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  <w:r w:rsidR="00F90E2A">
              <w:rPr>
                <w:rFonts w:cs="Arial"/>
                <w:sz w:val="16"/>
                <w:szCs w:val="16"/>
                <w:lang w:eastAsia="cs-CZ"/>
              </w:rPr>
              <w:t>- leg</w:t>
            </w:r>
            <w:r w:rsidR="00BE1738">
              <w:rPr>
                <w:rFonts w:cs="Arial"/>
                <w:sz w:val="16"/>
                <w:szCs w:val="16"/>
                <w:lang w:eastAsia="cs-CZ"/>
              </w:rPr>
              <w:t>i</w:t>
            </w:r>
            <w:r w:rsidR="00F90E2A">
              <w:rPr>
                <w:rFonts w:cs="Arial"/>
                <w:sz w:val="16"/>
                <w:szCs w:val="16"/>
                <w:lang w:eastAsia="cs-CZ"/>
              </w:rPr>
              <w:t>slativa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05F2CB3" w14:textId="77777777" w:rsidR="00E53122" w:rsidRPr="008D088F" w:rsidRDefault="00E53122" w:rsidP="00D818DF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 č. 500/2004 Sb., 89/2012 Sb., občanský zákoník;</w:t>
            </w:r>
          </w:p>
          <w:p w14:paraId="2E42867A" w14:textId="77777777" w:rsidR="00E53122" w:rsidRPr="008D088F" w:rsidRDefault="00E53122" w:rsidP="00D818DF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Zákon č. 134/2016 Sb., o zadávání veřejných zakázek;</w:t>
            </w:r>
          </w:p>
          <w:p w14:paraId="492DB9AE" w14:textId="77777777" w:rsidR="00E53122" w:rsidRPr="008D088F" w:rsidRDefault="00E53122" w:rsidP="00D818DF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E53122" w:rsidRPr="00F90E2A" w14:paraId="3CF4A8CB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E8E2ADD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F0F57A6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AA23C6A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Účastníci výběrového řízení na veřejné zakázce. </w:t>
            </w:r>
          </w:p>
        </w:tc>
      </w:tr>
      <w:tr w:rsidR="00E53122" w:rsidRPr="00F90E2A" w14:paraId="1A54B5E4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0FC3802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FD6A69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E81523" w14:textId="77777777" w:rsidR="00E53122" w:rsidRPr="008D088F" w:rsidRDefault="00E53122" w:rsidP="00D818DF">
            <w:pPr>
              <w:spacing w:before="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</w:rPr>
              <w:t xml:space="preserve">Titul, jméno, případně jména, příjmení, datum narození (IČO), </w:t>
            </w:r>
            <w:r w:rsidRPr="008D088F">
              <w:rPr>
                <w:rFonts w:cs="Arial"/>
                <w:sz w:val="16"/>
                <w:szCs w:val="16"/>
              </w:rPr>
              <w:br/>
              <w:t>telefon, adresa, bydliště (sídlo), e-mail, číslo účtu, datová schránka, profesní životopisy zaměstnanců uchazečů, certifikace zaměstnanců uchazeče.</w:t>
            </w:r>
          </w:p>
          <w:p w14:paraId="0C7FB523" w14:textId="77777777" w:rsidR="00E53122" w:rsidRPr="008D088F" w:rsidRDefault="00E53122" w:rsidP="00D818DF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</w:p>
        </w:tc>
      </w:tr>
      <w:tr w:rsidR="00E53122" w:rsidRPr="00F90E2A" w14:paraId="5C0D3E13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ED2ABD1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3164F69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F14ADB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Nejsou předávány jiným osobám. </w:t>
            </w:r>
          </w:p>
          <w:p w14:paraId="38D199FD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i/>
                <w:iCs/>
                <w:sz w:val="16"/>
                <w:szCs w:val="16"/>
                <w:lang w:eastAsia="cs-CZ"/>
              </w:rPr>
            </w:pPr>
          </w:p>
        </w:tc>
      </w:tr>
      <w:tr w:rsidR="00E53122" w:rsidRPr="00F90E2A" w14:paraId="66439B16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3133D77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429BA8D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FE66F2B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E53122" w:rsidRPr="00F90E2A" w14:paraId="41C44B6E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AA18C5C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927872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8236AC8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E53122" w:rsidRPr="00F90E2A" w14:paraId="64F697BB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28E8D76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1D59AD1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AA1318D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Dle Spisového a skartačního řádu. </w:t>
            </w:r>
          </w:p>
        </w:tc>
      </w:tr>
      <w:tr w:rsidR="00E53122" w:rsidRPr="00F90E2A" w14:paraId="31F85950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327D2E6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9D2A5F6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359120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2F0D72C2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46A3BEA0" w14:textId="77777777" w:rsidR="00E53122" w:rsidRDefault="00E53122" w:rsidP="00E53122"/>
    <w:p w14:paraId="12D4D21A" w14:textId="77777777" w:rsidR="00E53122" w:rsidRDefault="00E53122" w:rsidP="00E53122"/>
    <w:p w14:paraId="7B469C49" w14:textId="77777777" w:rsidR="00E53122" w:rsidRDefault="00E53122" w:rsidP="00E53122"/>
    <w:p w14:paraId="0B6727CB" w14:textId="77777777" w:rsidR="008D07AD" w:rsidRDefault="008D07AD" w:rsidP="00E53122"/>
    <w:p w14:paraId="035A92EF" w14:textId="4FE9AD80" w:rsidR="00E53122" w:rsidRPr="00BC0317" w:rsidRDefault="00B52A13" w:rsidP="00B52A13">
      <w:pPr>
        <w:pStyle w:val="Nadpis2"/>
        <w:numPr>
          <w:ilvl w:val="0"/>
          <w:numId w:val="0"/>
        </w:numPr>
        <w:rPr>
          <w:rFonts w:cs="Arial"/>
          <w:sz w:val="22"/>
          <w:szCs w:val="22"/>
        </w:rPr>
      </w:pPr>
      <w:bookmarkStart w:id="47" w:name="_Toc44057613"/>
      <w:r w:rsidRPr="00BC0317">
        <w:rPr>
          <w:rFonts w:cs="Arial"/>
          <w:sz w:val="22"/>
          <w:szCs w:val="22"/>
        </w:rPr>
        <w:lastRenderedPageBreak/>
        <w:t xml:space="preserve">3.15 </w:t>
      </w:r>
      <w:r w:rsidR="00E53122" w:rsidRPr="00BC0317">
        <w:rPr>
          <w:rFonts w:cs="Arial"/>
          <w:sz w:val="22"/>
          <w:szCs w:val="22"/>
        </w:rPr>
        <w:t>Výkon práv subjektu údajů</w:t>
      </w:r>
      <w:bookmarkEnd w:id="47"/>
    </w:p>
    <w:p w14:paraId="44C397BE" w14:textId="77777777" w:rsidR="00E53122" w:rsidRPr="00B52A13" w:rsidRDefault="00E53122" w:rsidP="00E53122">
      <w:pPr>
        <w:rPr>
          <w:rFonts w:asciiTheme="minorHAnsi" w:hAnsiTheme="minorHAnsi"/>
        </w:rPr>
      </w:pPr>
      <w:r w:rsidRPr="00B52A13">
        <w:rPr>
          <w:rFonts w:asciiTheme="minorHAnsi" w:hAnsiTheme="minorHAnsi"/>
          <w:i/>
          <w:iCs/>
          <w:color w:val="FF0000"/>
        </w:rPr>
        <w:t>Ke zveřejnění na webu organizace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42319F" w:rsidRPr="00F90E2A" w14:paraId="26893E8E" w14:textId="77777777" w:rsidTr="00D818DF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EA1215A" w14:textId="5C622232" w:rsidR="0042319F" w:rsidRPr="008D088F" w:rsidRDefault="0042319F" w:rsidP="0042319F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t>Záznam o činnostech zpracování</w:t>
            </w:r>
            <w:r w:rsidRPr="008D088F"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 xml:space="preserve">vedený dle čl. 30 odst. 1 </w:t>
            </w:r>
            <w:hyperlink r:id="rId60" w:tgtFrame="_blank" w:tooltip=" [nové okno]" w:history="1">
              <w:r w:rsidRPr="008D088F">
                <w:rPr>
                  <w:color w:val="0000FF"/>
                  <w:sz w:val="16"/>
                  <w:szCs w:val="16"/>
                  <w:u w:val="single"/>
                </w:rPr>
                <w:t xml:space="preserve">nařízení Evropského parlamentu a Rady (EU) 2016/679 </w:t>
              </w:r>
            </w:hyperlink>
            <w:r w:rsidRPr="008D088F">
              <w:rPr>
                <w:sz w:val="16"/>
                <w:szCs w:val="16"/>
              </w:rPr>
              <w:t xml:space="preserve">(GDPR) </w:t>
            </w:r>
          </w:p>
        </w:tc>
      </w:tr>
      <w:tr w:rsidR="0042319F" w:rsidRPr="00F90E2A" w14:paraId="5D86770E" w14:textId="77777777" w:rsidTr="00D818DF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3E60C9C" w14:textId="30623E1F" w:rsidR="008D07AD" w:rsidRPr="003E0E6A" w:rsidRDefault="008D07AD" w:rsidP="008D07AD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správce: Střední uměleckoprůmyslová škola sklářská Valašské Meziříčí, Sklářská 603/8, tel. 571621466, DT usrxkrm </w:t>
            </w:r>
            <w:hyperlink r:id="rId61" w:history="1">
              <w:r w:rsidRPr="003E0E6A">
                <w:rPr>
                  <w:rStyle w:val="Hypertextovodkaz"/>
                  <w:rFonts w:asciiTheme="minorHAnsi" w:hAnsiTheme="minorHAnsi" w:cs="Arial"/>
                  <w:b/>
                  <w:bCs/>
                  <w:sz w:val="18"/>
                  <w:szCs w:val="18"/>
                  <w:lang w:eastAsia="cs-CZ"/>
                </w:rPr>
                <w:t>kancelar@sklarskaskola.cz</w:t>
              </w:r>
            </w:hyperlink>
          </w:p>
          <w:p w14:paraId="7A31A4A6" w14:textId="7B7E68A7" w:rsidR="0042319F" w:rsidRPr="008D088F" w:rsidRDefault="008D07AD" w:rsidP="008D07AD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E0E6A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eastAsia="cs-CZ"/>
              </w:rPr>
              <w:t>pověřenec pro ochranu osobních údajů: Milena Serafinová, tel. 571621466, poverenec.oou@sklarskaskola.cz</w:t>
            </w:r>
          </w:p>
        </w:tc>
      </w:tr>
      <w:tr w:rsidR="00E53122" w:rsidRPr="00F90E2A" w14:paraId="79E2A593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A922C94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4C4F119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26222ED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b/>
                <w:sz w:val="16"/>
                <w:szCs w:val="16"/>
              </w:rPr>
            </w:pPr>
            <w:r w:rsidRPr="008D088F">
              <w:rPr>
                <w:rFonts w:cs="Arial"/>
                <w:b/>
                <w:color w:val="000000"/>
                <w:sz w:val="16"/>
                <w:szCs w:val="16"/>
                <w:lang w:eastAsia="cs-CZ"/>
              </w:rPr>
              <w:t>VÝKON PRÁV SUBJEKTU ÚDAJŮ</w:t>
            </w:r>
          </w:p>
        </w:tc>
      </w:tr>
      <w:tr w:rsidR="00E53122" w:rsidRPr="00F90E2A" w14:paraId="61E2C651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6F7038C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4FD12C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právní základ zpracování podle čl. 6 odst. </w:t>
            </w:r>
          </w:p>
          <w:p w14:paraId="0A18717C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1 písm.: c) GDPR                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C6561F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Zpracování je nezbytné pro plnění právní povinnosti, která se na správce vztahuje.</w:t>
            </w:r>
          </w:p>
        </w:tc>
      </w:tr>
      <w:tr w:rsidR="00E53122" w:rsidRPr="00F90E2A" w14:paraId="140DA150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3DEF036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AB218D7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právní titul pro zpracování</w:t>
            </w: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D6FC60D" w14:textId="77777777" w:rsidR="00E53122" w:rsidRPr="008D088F" w:rsidRDefault="00E53122" w:rsidP="00D818DF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Nařízení Evropského parlamentu a Rady (EU) 2016/679.</w:t>
            </w:r>
          </w:p>
        </w:tc>
      </w:tr>
      <w:tr w:rsidR="00E53122" w:rsidRPr="00F90E2A" w14:paraId="65DE0AE8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9F24391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E16F2C9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16CCC15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Žadatel. </w:t>
            </w:r>
          </w:p>
        </w:tc>
      </w:tr>
      <w:tr w:rsidR="00E53122" w:rsidRPr="00F90E2A" w14:paraId="59DC1731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25558DA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F3E4C41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004822" w14:textId="77777777" w:rsidR="00E53122" w:rsidRPr="008D088F" w:rsidRDefault="00E53122" w:rsidP="00D818DF">
            <w:pPr>
              <w:spacing w:before="60" w:after="60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 xml:space="preserve">Jméno, příjmení, datum narození, adresa trvalého bydliště, adresa pro doručování, a jiné údaje uvedené žadatelem, např. telefon, e-mail, datová schránka. </w:t>
            </w:r>
          </w:p>
        </w:tc>
      </w:tr>
      <w:tr w:rsidR="00E53122" w:rsidRPr="00F90E2A" w14:paraId="7910A0CF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B72A0A5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789BEB9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A667E85" w14:textId="64F397B3" w:rsidR="00E53122" w:rsidRPr="008D088F" w:rsidRDefault="00F90E2A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Osobní údaje n</w:t>
            </w:r>
            <w:r w:rsidR="00E53122" w:rsidRPr="008D088F">
              <w:rPr>
                <w:rFonts w:cs="Arial"/>
                <w:sz w:val="16"/>
                <w:szCs w:val="16"/>
                <w:lang w:eastAsia="cs-CZ"/>
              </w:rPr>
              <w:t xml:space="preserve">ejsou předávány jiným osobám, </w:t>
            </w:r>
          </w:p>
        </w:tc>
      </w:tr>
      <w:tr w:rsidR="00E53122" w:rsidRPr="00F90E2A" w14:paraId="19C25A21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DF62601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71CB122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2C424BD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E53122" w:rsidRPr="00F90E2A" w14:paraId="7ABE2F64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00853F1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A8927FA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ACFA373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-</w:t>
            </w:r>
          </w:p>
        </w:tc>
      </w:tr>
      <w:tr w:rsidR="00E53122" w:rsidRPr="00F90E2A" w14:paraId="003F33BB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D2D0D81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46C0991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FB7FBAE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spisového a skartačního řádu.</w:t>
            </w:r>
          </w:p>
        </w:tc>
      </w:tr>
      <w:tr w:rsidR="00E53122" w:rsidRPr="00F90E2A" w14:paraId="4C526F59" w14:textId="77777777" w:rsidTr="00D818DF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3B0479B" w14:textId="77777777" w:rsidR="00E53122" w:rsidRPr="008D088F" w:rsidRDefault="00E53122" w:rsidP="00D818DF">
            <w:pPr>
              <w:spacing w:before="60" w:after="60" w:line="240" w:lineRule="auto"/>
              <w:jc w:val="center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CB7C166" w14:textId="77777777" w:rsidR="00E53122" w:rsidRPr="008D088F" w:rsidRDefault="00E53122" w:rsidP="00D818DF">
            <w:pPr>
              <w:spacing w:before="60" w:after="60" w:line="240" w:lineRule="auto"/>
              <w:jc w:val="lef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color w:val="000000"/>
                <w:sz w:val="16"/>
                <w:szCs w:val="16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083682F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Systém zpracování a ochrany osobních údajů.</w:t>
            </w:r>
          </w:p>
          <w:p w14:paraId="2C40C857" w14:textId="77777777" w:rsidR="00E53122" w:rsidRPr="008D088F" w:rsidRDefault="00E53122" w:rsidP="00D818DF">
            <w:pPr>
              <w:spacing w:before="60" w:after="60" w:line="240" w:lineRule="auto"/>
              <w:rPr>
                <w:rFonts w:cs="Arial"/>
                <w:sz w:val="16"/>
                <w:szCs w:val="16"/>
                <w:lang w:eastAsia="cs-CZ"/>
              </w:rPr>
            </w:pPr>
            <w:r w:rsidRPr="008D088F">
              <w:rPr>
                <w:rFonts w:cs="Arial"/>
                <w:sz w:val="16"/>
                <w:szCs w:val="16"/>
                <w:lang w:eastAsia="cs-CZ"/>
              </w:rPr>
              <w:t>Dle pravidel směrnice Bezpečnost ICT.</w:t>
            </w:r>
          </w:p>
        </w:tc>
      </w:tr>
    </w:tbl>
    <w:p w14:paraId="11867696" w14:textId="2C9D8100" w:rsidR="00E53122" w:rsidRDefault="00E53122" w:rsidP="00E53122"/>
    <w:p w14:paraId="316AB74A" w14:textId="77777777" w:rsidR="00F90E2A" w:rsidRDefault="00F90E2A" w:rsidP="00E53122"/>
    <w:p w14:paraId="3B81C069" w14:textId="77777777" w:rsidR="008D07AD" w:rsidRDefault="008D07AD" w:rsidP="00E53122"/>
    <w:p w14:paraId="7BBF4BCA" w14:textId="77777777" w:rsidR="008D07AD" w:rsidRDefault="008D07AD" w:rsidP="00E53122"/>
    <w:p w14:paraId="1DD9B367" w14:textId="1F0F5EC0" w:rsidR="00E53122" w:rsidRDefault="00E53122" w:rsidP="00BE1738"/>
    <w:sectPr w:rsidR="00E53122" w:rsidSect="007219BC">
      <w:footerReference w:type="default" r:id="rId62"/>
      <w:headerReference w:type="first" r:id="rId63"/>
      <w:footerReference w:type="first" r:id="rId64"/>
      <w:pgSz w:w="11906" w:h="16838"/>
      <w:pgMar w:top="1418" w:right="1418" w:bottom="1418" w:left="1418" w:header="70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D3838" w14:textId="77777777" w:rsidR="00A809E5" w:rsidRDefault="00A809E5" w:rsidP="00A95EBC">
      <w:r>
        <w:separator/>
      </w:r>
    </w:p>
    <w:p w14:paraId="75626BEC" w14:textId="77777777" w:rsidR="00A809E5" w:rsidRDefault="00A809E5" w:rsidP="00A95EBC"/>
    <w:p w14:paraId="5BD323AF" w14:textId="77777777" w:rsidR="00A809E5" w:rsidRDefault="00A809E5" w:rsidP="00A95EBC"/>
    <w:p w14:paraId="4E0CE097" w14:textId="77777777" w:rsidR="00A809E5" w:rsidRDefault="00A809E5"/>
    <w:p w14:paraId="5F10EFE6" w14:textId="77777777" w:rsidR="00A809E5" w:rsidRDefault="00A809E5"/>
  </w:endnote>
  <w:endnote w:type="continuationSeparator" w:id="0">
    <w:p w14:paraId="782ABBB0" w14:textId="77777777" w:rsidR="00A809E5" w:rsidRDefault="00A809E5" w:rsidP="00A95EBC">
      <w:r>
        <w:continuationSeparator/>
      </w:r>
    </w:p>
    <w:p w14:paraId="1A6F3A76" w14:textId="77777777" w:rsidR="00A809E5" w:rsidRDefault="00A809E5" w:rsidP="00A95EBC"/>
    <w:p w14:paraId="38228D85" w14:textId="77777777" w:rsidR="00A809E5" w:rsidRDefault="00A809E5" w:rsidP="00A95EBC"/>
    <w:p w14:paraId="209BFA30" w14:textId="77777777" w:rsidR="00A809E5" w:rsidRDefault="00A809E5"/>
    <w:p w14:paraId="1AD9D93C" w14:textId="77777777" w:rsidR="00A809E5" w:rsidRDefault="00A809E5"/>
  </w:endnote>
  <w:endnote w:type="continuationNotice" w:id="1">
    <w:p w14:paraId="7B5F5E85" w14:textId="77777777" w:rsidR="00A809E5" w:rsidRDefault="00A809E5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F4B03" w14:textId="77777777" w:rsidR="00C52B37" w:rsidRDefault="00C52B37" w:rsidP="00852ACA">
    <w:pPr>
      <w:pStyle w:val="Zpat"/>
    </w:pPr>
    <w:r>
      <w:t>__________________________________________________________________________________________</w:t>
    </w:r>
  </w:p>
  <w:p w14:paraId="79CF4B04" w14:textId="72005C89" w:rsidR="00C52B37" w:rsidRPr="00E57F95" w:rsidRDefault="00C52B37" w:rsidP="0018367F">
    <w:pPr>
      <w:pStyle w:val="Zpat"/>
      <w:spacing w:before="120"/>
      <w:ind w:right="282"/>
      <w:jc w:val="right"/>
    </w:pPr>
    <w:r>
      <w:tab/>
    </w:r>
    <w:r w:rsidRPr="00E57F95">
      <w:t xml:space="preserve">Stránka </w:t>
    </w:r>
    <w:r>
      <w:fldChar w:fldCharType="begin"/>
    </w:r>
    <w:r>
      <w:instrText>PAGE  \* Arabic  \* MERGEFORMAT</w:instrText>
    </w:r>
    <w:r>
      <w:fldChar w:fldCharType="separate"/>
    </w:r>
    <w:r w:rsidR="006F0227">
      <w:rPr>
        <w:noProof/>
      </w:rPr>
      <w:t>2</w:t>
    </w:r>
    <w:r>
      <w:rPr>
        <w:noProof/>
      </w:rPr>
      <w:fldChar w:fldCharType="end"/>
    </w:r>
    <w:r w:rsidRPr="00E57F95">
      <w:t xml:space="preserve"> z 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 w:rsidR="006F0227">
      <w:rPr>
        <w:noProof/>
      </w:rPr>
      <w:t>29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62"/>
    </w:tblGrid>
    <w:tr w:rsidR="00C52B37" w:rsidRPr="00C46E48" w14:paraId="79CF4B15" w14:textId="77777777" w:rsidTr="00083321">
      <w:trPr>
        <w:trHeight w:val="567"/>
      </w:trPr>
      <w:tc>
        <w:tcPr>
          <w:tcW w:w="906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9CF4B14" w14:textId="77777777" w:rsidR="00C52B37" w:rsidRPr="002137E8" w:rsidRDefault="00C52B37" w:rsidP="00D3519A">
          <w:pPr>
            <w:pStyle w:val="Zpat1"/>
            <w:rPr>
              <w:sz w:val="16"/>
              <w:szCs w:val="16"/>
            </w:rPr>
          </w:pPr>
        </w:p>
      </w:tc>
    </w:tr>
  </w:tbl>
  <w:p w14:paraId="79CF4B16" w14:textId="77777777" w:rsidR="00C52B37" w:rsidRDefault="00C52B37" w:rsidP="00D351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A5B16" w14:textId="77777777" w:rsidR="00A809E5" w:rsidRDefault="00A809E5" w:rsidP="00A95EBC">
      <w:r>
        <w:separator/>
      </w:r>
    </w:p>
    <w:p w14:paraId="2E951D28" w14:textId="77777777" w:rsidR="00A809E5" w:rsidRDefault="00A809E5" w:rsidP="00A95EBC"/>
    <w:p w14:paraId="298C49EB" w14:textId="77777777" w:rsidR="00A809E5" w:rsidRDefault="00A809E5" w:rsidP="00A95EBC"/>
    <w:p w14:paraId="05FC93AB" w14:textId="77777777" w:rsidR="00A809E5" w:rsidRDefault="00A809E5"/>
    <w:p w14:paraId="45B9ABB0" w14:textId="77777777" w:rsidR="00A809E5" w:rsidRDefault="00A809E5"/>
  </w:footnote>
  <w:footnote w:type="continuationSeparator" w:id="0">
    <w:p w14:paraId="2FD5B3C3" w14:textId="77777777" w:rsidR="00A809E5" w:rsidRDefault="00A809E5" w:rsidP="00A95EBC">
      <w:r>
        <w:continuationSeparator/>
      </w:r>
    </w:p>
    <w:p w14:paraId="345E1064" w14:textId="77777777" w:rsidR="00A809E5" w:rsidRDefault="00A809E5" w:rsidP="00A95EBC"/>
    <w:p w14:paraId="17A789EC" w14:textId="77777777" w:rsidR="00A809E5" w:rsidRDefault="00A809E5" w:rsidP="00A95EBC"/>
    <w:p w14:paraId="1162E20D" w14:textId="77777777" w:rsidR="00A809E5" w:rsidRDefault="00A809E5"/>
    <w:p w14:paraId="1986D2DC" w14:textId="77777777" w:rsidR="00A809E5" w:rsidRDefault="00A809E5"/>
  </w:footnote>
  <w:footnote w:type="continuationNotice" w:id="1">
    <w:p w14:paraId="04111AB2" w14:textId="77777777" w:rsidR="00A809E5" w:rsidRDefault="00A809E5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F4B09" w14:textId="143208CE" w:rsidR="00C52B37" w:rsidRPr="006A4D8A" w:rsidRDefault="00C52B37" w:rsidP="0073375A">
    <w:pPr>
      <w:pStyle w:val="Bezmezer"/>
    </w:pPr>
    <w:r w:rsidRPr="00DF568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E8876CA" wp14:editId="5BF52EB9">
          <wp:simplePos x="0" y="0"/>
          <wp:positionH relativeFrom="margin">
            <wp:posOffset>-95250</wp:posOffset>
          </wp:positionH>
          <wp:positionV relativeFrom="paragraph">
            <wp:posOffset>-200660</wp:posOffset>
          </wp:positionV>
          <wp:extent cx="3729600" cy="428400"/>
          <wp:effectExtent l="0" t="0" r="4445" b="0"/>
          <wp:wrapTight wrapText="bothSides">
            <wp:wrapPolygon edited="0">
              <wp:start x="441" y="0"/>
              <wp:lineTo x="0" y="3846"/>
              <wp:lineTo x="0" y="16344"/>
              <wp:lineTo x="441" y="20190"/>
              <wp:lineTo x="1876" y="20190"/>
              <wp:lineTo x="10482" y="19228"/>
              <wp:lineTo x="10372" y="15383"/>
              <wp:lineTo x="21515" y="9614"/>
              <wp:lineTo x="21515" y="961"/>
              <wp:lineTo x="1876" y="0"/>
              <wp:lineTo x="441" y="0"/>
            </wp:wrapPolygon>
          </wp:wrapTight>
          <wp:docPr id="3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96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48C8"/>
    <w:multiLevelType w:val="hybridMultilevel"/>
    <w:tmpl w:val="E32CD4B6"/>
    <w:lvl w:ilvl="0" w:tplc="0405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B4C1C07"/>
    <w:multiLevelType w:val="hybridMultilevel"/>
    <w:tmpl w:val="E93C4B2A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B5C78F0"/>
    <w:multiLevelType w:val="hybridMultilevel"/>
    <w:tmpl w:val="52CA8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246E"/>
    <w:multiLevelType w:val="hybridMultilevel"/>
    <w:tmpl w:val="78B08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C7D92"/>
    <w:multiLevelType w:val="hybridMultilevel"/>
    <w:tmpl w:val="07E08BFC"/>
    <w:lvl w:ilvl="0" w:tplc="ABF6B194">
      <w:start w:val="1"/>
      <w:numFmt w:val="lowerLetter"/>
      <w:pStyle w:val="odrkaa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3A3CE8"/>
    <w:multiLevelType w:val="hybridMultilevel"/>
    <w:tmpl w:val="90405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5F1"/>
    <w:multiLevelType w:val="hybridMultilevel"/>
    <w:tmpl w:val="8636496A"/>
    <w:lvl w:ilvl="0" w:tplc="ADD2FBF4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C039D"/>
    <w:multiLevelType w:val="hybridMultilevel"/>
    <w:tmpl w:val="9B3237FC"/>
    <w:lvl w:ilvl="0" w:tplc="F3C2DE68">
      <w:start w:val="1"/>
      <w:numFmt w:val="bullet"/>
      <w:pStyle w:val="odrka2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4192E364">
      <w:start w:val="1"/>
      <w:numFmt w:val="bullet"/>
      <w:pStyle w:val="odrka3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1A19CD"/>
    <w:multiLevelType w:val="multilevel"/>
    <w:tmpl w:val="66E006AE"/>
    <w:lvl w:ilvl="0">
      <w:start w:val="1"/>
      <w:numFmt w:val="decimal"/>
      <w:pStyle w:val="Nadpis1"/>
      <w:lvlText w:val="%1"/>
      <w:lvlJc w:val="left"/>
      <w:pPr>
        <w:ind w:left="573" w:hanging="432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Theme="minorHAnsi" w:hAnsiTheme="minorHAnsi" w:cs="Times New Roman"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225E2B35"/>
    <w:multiLevelType w:val="hybridMultilevel"/>
    <w:tmpl w:val="B7BE92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34DD8"/>
    <w:multiLevelType w:val="hybridMultilevel"/>
    <w:tmpl w:val="58564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76BC1"/>
    <w:multiLevelType w:val="hybridMultilevel"/>
    <w:tmpl w:val="2774D9A0"/>
    <w:lvl w:ilvl="0" w:tplc="220A3E3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826E51"/>
    <w:multiLevelType w:val="hybridMultilevel"/>
    <w:tmpl w:val="D5606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95B15"/>
    <w:multiLevelType w:val="hybridMultilevel"/>
    <w:tmpl w:val="E0666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D182E"/>
    <w:multiLevelType w:val="hybridMultilevel"/>
    <w:tmpl w:val="BF9E9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E0283"/>
    <w:multiLevelType w:val="hybridMultilevel"/>
    <w:tmpl w:val="18722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45853"/>
    <w:multiLevelType w:val="hybridMultilevel"/>
    <w:tmpl w:val="8424D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C53FF"/>
    <w:multiLevelType w:val="hybridMultilevel"/>
    <w:tmpl w:val="27240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453BB"/>
    <w:multiLevelType w:val="hybridMultilevel"/>
    <w:tmpl w:val="05166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63F31"/>
    <w:multiLevelType w:val="hybridMultilevel"/>
    <w:tmpl w:val="13620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F50C4"/>
    <w:multiLevelType w:val="hybridMultilevel"/>
    <w:tmpl w:val="55B8D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597B"/>
    <w:multiLevelType w:val="hybridMultilevel"/>
    <w:tmpl w:val="2806B7E4"/>
    <w:lvl w:ilvl="0" w:tplc="220A3E3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5508C8"/>
    <w:multiLevelType w:val="hybridMultilevel"/>
    <w:tmpl w:val="0C3A5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90813"/>
    <w:multiLevelType w:val="hybridMultilevel"/>
    <w:tmpl w:val="FD08B974"/>
    <w:lvl w:ilvl="0" w:tplc="220A3E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23A89"/>
    <w:multiLevelType w:val="hybridMultilevel"/>
    <w:tmpl w:val="DF8A75D2"/>
    <w:lvl w:ilvl="0" w:tplc="87683636">
      <w:start w:val="1"/>
      <w:numFmt w:val="decimal"/>
      <w:pStyle w:val="slovannadpisodstavce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115645"/>
    <w:multiLevelType w:val="hybridMultilevel"/>
    <w:tmpl w:val="9C5E6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4610A"/>
    <w:multiLevelType w:val="hybridMultilevel"/>
    <w:tmpl w:val="66D09B1A"/>
    <w:lvl w:ilvl="0" w:tplc="A71420FA">
      <w:start w:val="1"/>
      <w:numFmt w:val="bullet"/>
      <w:pStyle w:val="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97D45"/>
    <w:multiLevelType w:val="hybridMultilevel"/>
    <w:tmpl w:val="300E0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9417E"/>
    <w:multiLevelType w:val="hybridMultilevel"/>
    <w:tmpl w:val="8312A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24EFA"/>
    <w:multiLevelType w:val="hybridMultilevel"/>
    <w:tmpl w:val="3CB69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F7662"/>
    <w:multiLevelType w:val="hybridMultilevel"/>
    <w:tmpl w:val="CA20D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34441"/>
    <w:multiLevelType w:val="hybridMultilevel"/>
    <w:tmpl w:val="6786E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F1A33"/>
    <w:multiLevelType w:val="hybridMultilevel"/>
    <w:tmpl w:val="AA784446"/>
    <w:lvl w:ilvl="0" w:tplc="9D30C614">
      <w:start w:val="1"/>
      <w:numFmt w:val="decimal"/>
      <w:pStyle w:val="odrka10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030D65"/>
    <w:multiLevelType w:val="multilevel"/>
    <w:tmpl w:val="420C5936"/>
    <w:styleLink w:val="Stylslovner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FB23695"/>
    <w:multiLevelType w:val="hybridMultilevel"/>
    <w:tmpl w:val="63A05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8"/>
  </w:num>
  <w:num w:numId="3">
    <w:abstractNumId w:val="27"/>
  </w:num>
  <w:num w:numId="4">
    <w:abstractNumId w:val="4"/>
  </w:num>
  <w:num w:numId="5">
    <w:abstractNumId w:val="33"/>
  </w:num>
  <w:num w:numId="6">
    <w:abstractNumId w:val="7"/>
  </w:num>
  <w:num w:numId="7">
    <w:abstractNumId w:val="25"/>
  </w:num>
  <w:num w:numId="8">
    <w:abstractNumId w:val="13"/>
  </w:num>
  <w:num w:numId="9">
    <w:abstractNumId w:val="19"/>
  </w:num>
  <w:num w:numId="10">
    <w:abstractNumId w:val="18"/>
  </w:num>
  <w:num w:numId="11">
    <w:abstractNumId w:val="20"/>
  </w:num>
  <w:num w:numId="12">
    <w:abstractNumId w:val="29"/>
  </w:num>
  <w:num w:numId="13">
    <w:abstractNumId w:val="28"/>
  </w:num>
  <w:num w:numId="14">
    <w:abstractNumId w:val="35"/>
  </w:num>
  <w:num w:numId="15">
    <w:abstractNumId w:val="3"/>
  </w:num>
  <w:num w:numId="16">
    <w:abstractNumId w:val="31"/>
  </w:num>
  <w:num w:numId="17">
    <w:abstractNumId w:val="2"/>
  </w:num>
  <w:num w:numId="18">
    <w:abstractNumId w:val="32"/>
  </w:num>
  <w:num w:numId="19">
    <w:abstractNumId w:val="5"/>
  </w:num>
  <w:num w:numId="20">
    <w:abstractNumId w:val="0"/>
  </w:num>
  <w:num w:numId="21">
    <w:abstractNumId w:val="15"/>
  </w:num>
  <w:num w:numId="22">
    <w:abstractNumId w:val="21"/>
  </w:num>
  <w:num w:numId="23">
    <w:abstractNumId w:val="12"/>
  </w:num>
  <w:num w:numId="24">
    <w:abstractNumId w:val="30"/>
  </w:num>
  <w:num w:numId="25">
    <w:abstractNumId w:val="17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6"/>
  </w:num>
  <w:num w:numId="30">
    <w:abstractNumId w:val="10"/>
  </w:num>
  <w:num w:numId="31">
    <w:abstractNumId w:val="1"/>
  </w:num>
  <w:num w:numId="32">
    <w:abstractNumId w:val="9"/>
  </w:num>
  <w:num w:numId="33">
    <w:abstractNumId w:val="11"/>
  </w:num>
  <w:num w:numId="34">
    <w:abstractNumId w:val="6"/>
  </w:num>
  <w:num w:numId="35">
    <w:abstractNumId w:val="24"/>
  </w:num>
  <w:num w:numId="36">
    <w:abstractNumId w:val="22"/>
  </w:num>
  <w:num w:numId="37">
    <w:abstractNumId w:val="16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60F"/>
    <w:rsid w:val="00000089"/>
    <w:rsid w:val="00000380"/>
    <w:rsid w:val="0000272D"/>
    <w:rsid w:val="00003221"/>
    <w:rsid w:val="00004616"/>
    <w:rsid w:val="00004851"/>
    <w:rsid w:val="00004B05"/>
    <w:rsid w:val="00010502"/>
    <w:rsid w:val="0001096E"/>
    <w:rsid w:val="0001236A"/>
    <w:rsid w:val="000128F0"/>
    <w:rsid w:val="000133A1"/>
    <w:rsid w:val="00013DC0"/>
    <w:rsid w:val="00013FCE"/>
    <w:rsid w:val="000145EE"/>
    <w:rsid w:val="000149D1"/>
    <w:rsid w:val="000155FF"/>
    <w:rsid w:val="00015AFC"/>
    <w:rsid w:val="00017119"/>
    <w:rsid w:val="00017425"/>
    <w:rsid w:val="0002024C"/>
    <w:rsid w:val="00021C15"/>
    <w:rsid w:val="00026EF3"/>
    <w:rsid w:val="000312CD"/>
    <w:rsid w:val="0003268B"/>
    <w:rsid w:val="000335A4"/>
    <w:rsid w:val="000355D3"/>
    <w:rsid w:val="00036B6A"/>
    <w:rsid w:val="00041919"/>
    <w:rsid w:val="00042737"/>
    <w:rsid w:val="00042AAA"/>
    <w:rsid w:val="000461D8"/>
    <w:rsid w:val="00046EA8"/>
    <w:rsid w:val="000472EB"/>
    <w:rsid w:val="000504F9"/>
    <w:rsid w:val="00051250"/>
    <w:rsid w:val="00051600"/>
    <w:rsid w:val="00051CD4"/>
    <w:rsid w:val="00052A8D"/>
    <w:rsid w:val="000532AA"/>
    <w:rsid w:val="00055F4E"/>
    <w:rsid w:val="000564E3"/>
    <w:rsid w:val="00063DB9"/>
    <w:rsid w:val="00064317"/>
    <w:rsid w:val="0006518B"/>
    <w:rsid w:val="00065580"/>
    <w:rsid w:val="00065837"/>
    <w:rsid w:val="0006597A"/>
    <w:rsid w:val="000659DA"/>
    <w:rsid w:val="000665E0"/>
    <w:rsid w:val="000670ED"/>
    <w:rsid w:val="00070415"/>
    <w:rsid w:val="000730F5"/>
    <w:rsid w:val="000737EF"/>
    <w:rsid w:val="00076D70"/>
    <w:rsid w:val="00077246"/>
    <w:rsid w:val="00080772"/>
    <w:rsid w:val="00080EE2"/>
    <w:rsid w:val="0008150F"/>
    <w:rsid w:val="00081B9F"/>
    <w:rsid w:val="00083321"/>
    <w:rsid w:val="00085925"/>
    <w:rsid w:val="00085A4F"/>
    <w:rsid w:val="00086D8F"/>
    <w:rsid w:val="000871A4"/>
    <w:rsid w:val="000872E9"/>
    <w:rsid w:val="0008783E"/>
    <w:rsid w:val="0009036A"/>
    <w:rsid w:val="00093850"/>
    <w:rsid w:val="00093BF4"/>
    <w:rsid w:val="0009418A"/>
    <w:rsid w:val="0009695B"/>
    <w:rsid w:val="00096C3D"/>
    <w:rsid w:val="0009728E"/>
    <w:rsid w:val="000A09F7"/>
    <w:rsid w:val="000A0A52"/>
    <w:rsid w:val="000A1157"/>
    <w:rsid w:val="000A1389"/>
    <w:rsid w:val="000A20AF"/>
    <w:rsid w:val="000A3BD7"/>
    <w:rsid w:val="000A3F73"/>
    <w:rsid w:val="000A6218"/>
    <w:rsid w:val="000A6A66"/>
    <w:rsid w:val="000B103F"/>
    <w:rsid w:val="000B2261"/>
    <w:rsid w:val="000B4506"/>
    <w:rsid w:val="000B4BD8"/>
    <w:rsid w:val="000B4FAD"/>
    <w:rsid w:val="000C0783"/>
    <w:rsid w:val="000C134B"/>
    <w:rsid w:val="000C329B"/>
    <w:rsid w:val="000C49F6"/>
    <w:rsid w:val="000C4F98"/>
    <w:rsid w:val="000D0F60"/>
    <w:rsid w:val="000D2422"/>
    <w:rsid w:val="000D279F"/>
    <w:rsid w:val="000D5EE8"/>
    <w:rsid w:val="000D659F"/>
    <w:rsid w:val="000D7C00"/>
    <w:rsid w:val="000E197A"/>
    <w:rsid w:val="000E29D8"/>
    <w:rsid w:val="000E3413"/>
    <w:rsid w:val="000E3DD3"/>
    <w:rsid w:val="000E4967"/>
    <w:rsid w:val="000E4C8A"/>
    <w:rsid w:val="000E57EB"/>
    <w:rsid w:val="000E67E5"/>
    <w:rsid w:val="000F0E9B"/>
    <w:rsid w:val="000F13A1"/>
    <w:rsid w:val="000F13EE"/>
    <w:rsid w:val="000F2F31"/>
    <w:rsid w:val="000F3151"/>
    <w:rsid w:val="000F3F3E"/>
    <w:rsid w:val="000F4636"/>
    <w:rsid w:val="000F7325"/>
    <w:rsid w:val="000F77F8"/>
    <w:rsid w:val="000F79E5"/>
    <w:rsid w:val="00101EC7"/>
    <w:rsid w:val="001023F7"/>
    <w:rsid w:val="0010316F"/>
    <w:rsid w:val="001036F1"/>
    <w:rsid w:val="00103943"/>
    <w:rsid w:val="00103C47"/>
    <w:rsid w:val="0010548B"/>
    <w:rsid w:val="0010571E"/>
    <w:rsid w:val="00105DBC"/>
    <w:rsid w:val="00106879"/>
    <w:rsid w:val="0010793E"/>
    <w:rsid w:val="001100E6"/>
    <w:rsid w:val="001125B0"/>
    <w:rsid w:val="00113668"/>
    <w:rsid w:val="00113E7C"/>
    <w:rsid w:val="0011674F"/>
    <w:rsid w:val="00120CE2"/>
    <w:rsid w:val="00122680"/>
    <w:rsid w:val="00124696"/>
    <w:rsid w:val="001255FB"/>
    <w:rsid w:val="00125C2F"/>
    <w:rsid w:val="0012660B"/>
    <w:rsid w:val="00127DCC"/>
    <w:rsid w:val="001302D3"/>
    <w:rsid w:val="00131339"/>
    <w:rsid w:val="00132124"/>
    <w:rsid w:val="001326E5"/>
    <w:rsid w:val="00133E0E"/>
    <w:rsid w:val="00134460"/>
    <w:rsid w:val="00134C6A"/>
    <w:rsid w:val="00136A0E"/>
    <w:rsid w:val="0013728B"/>
    <w:rsid w:val="00141DD6"/>
    <w:rsid w:val="00141ED4"/>
    <w:rsid w:val="00142653"/>
    <w:rsid w:val="0014344B"/>
    <w:rsid w:val="00143AEF"/>
    <w:rsid w:val="001459C5"/>
    <w:rsid w:val="001460CE"/>
    <w:rsid w:val="001474D1"/>
    <w:rsid w:val="00151A61"/>
    <w:rsid w:val="00152540"/>
    <w:rsid w:val="00152E6D"/>
    <w:rsid w:val="00154CA3"/>
    <w:rsid w:val="001563A4"/>
    <w:rsid w:val="0015756B"/>
    <w:rsid w:val="00162AE1"/>
    <w:rsid w:val="00163E06"/>
    <w:rsid w:val="001644D0"/>
    <w:rsid w:val="0016493A"/>
    <w:rsid w:val="00164A50"/>
    <w:rsid w:val="00166452"/>
    <w:rsid w:val="00166A50"/>
    <w:rsid w:val="00166AEA"/>
    <w:rsid w:val="00167C2D"/>
    <w:rsid w:val="00170491"/>
    <w:rsid w:val="00172333"/>
    <w:rsid w:val="00172550"/>
    <w:rsid w:val="0017289B"/>
    <w:rsid w:val="00172CE2"/>
    <w:rsid w:val="00173BFB"/>
    <w:rsid w:val="00173D7D"/>
    <w:rsid w:val="001754CD"/>
    <w:rsid w:val="0017560F"/>
    <w:rsid w:val="00175A9A"/>
    <w:rsid w:val="00181445"/>
    <w:rsid w:val="00181F20"/>
    <w:rsid w:val="00182514"/>
    <w:rsid w:val="00182C93"/>
    <w:rsid w:val="00182D9C"/>
    <w:rsid w:val="0018367F"/>
    <w:rsid w:val="00184A78"/>
    <w:rsid w:val="00187C37"/>
    <w:rsid w:val="0019029C"/>
    <w:rsid w:val="00191D13"/>
    <w:rsid w:val="0019297F"/>
    <w:rsid w:val="00192FBE"/>
    <w:rsid w:val="00193F52"/>
    <w:rsid w:val="001967BB"/>
    <w:rsid w:val="00196920"/>
    <w:rsid w:val="001A08CD"/>
    <w:rsid w:val="001A09F7"/>
    <w:rsid w:val="001A293A"/>
    <w:rsid w:val="001A3C23"/>
    <w:rsid w:val="001A58E2"/>
    <w:rsid w:val="001A5F68"/>
    <w:rsid w:val="001A6ECC"/>
    <w:rsid w:val="001B021A"/>
    <w:rsid w:val="001B02E6"/>
    <w:rsid w:val="001B0729"/>
    <w:rsid w:val="001B26CA"/>
    <w:rsid w:val="001B357A"/>
    <w:rsid w:val="001B4615"/>
    <w:rsid w:val="001B7152"/>
    <w:rsid w:val="001C082C"/>
    <w:rsid w:val="001C143B"/>
    <w:rsid w:val="001C2F89"/>
    <w:rsid w:val="001C344B"/>
    <w:rsid w:val="001C439C"/>
    <w:rsid w:val="001C5486"/>
    <w:rsid w:val="001D0082"/>
    <w:rsid w:val="001D0CF9"/>
    <w:rsid w:val="001D177A"/>
    <w:rsid w:val="001D4060"/>
    <w:rsid w:val="001D436C"/>
    <w:rsid w:val="001D4616"/>
    <w:rsid w:val="001D4F2D"/>
    <w:rsid w:val="001D5704"/>
    <w:rsid w:val="001D57D5"/>
    <w:rsid w:val="001D5D86"/>
    <w:rsid w:val="001D7627"/>
    <w:rsid w:val="001E0844"/>
    <w:rsid w:val="001E1630"/>
    <w:rsid w:val="001E2E2C"/>
    <w:rsid w:val="001E36EA"/>
    <w:rsid w:val="001E4492"/>
    <w:rsid w:val="001E5867"/>
    <w:rsid w:val="001E69BA"/>
    <w:rsid w:val="001E7D8A"/>
    <w:rsid w:val="001F0460"/>
    <w:rsid w:val="001F15AD"/>
    <w:rsid w:val="001F2DB4"/>
    <w:rsid w:val="001F446A"/>
    <w:rsid w:val="001F47D6"/>
    <w:rsid w:val="001F57D4"/>
    <w:rsid w:val="0020138F"/>
    <w:rsid w:val="002028E6"/>
    <w:rsid w:val="00203774"/>
    <w:rsid w:val="00204168"/>
    <w:rsid w:val="00204F0A"/>
    <w:rsid w:val="002068F3"/>
    <w:rsid w:val="00207D2E"/>
    <w:rsid w:val="00210286"/>
    <w:rsid w:val="00210935"/>
    <w:rsid w:val="00211401"/>
    <w:rsid w:val="00212014"/>
    <w:rsid w:val="00212953"/>
    <w:rsid w:val="00212F5F"/>
    <w:rsid w:val="002137E8"/>
    <w:rsid w:val="002144C2"/>
    <w:rsid w:val="00214F0A"/>
    <w:rsid w:val="00214FEF"/>
    <w:rsid w:val="002153A6"/>
    <w:rsid w:val="00216392"/>
    <w:rsid w:val="00216808"/>
    <w:rsid w:val="00216BE0"/>
    <w:rsid w:val="0021716A"/>
    <w:rsid w:val="002202AC"/>
    <w:rsid w:val="002202EA"/>
    <w:rsid w:val="002212E5"/>
    <w:rsid w:val="00221465"/>
    <w:rsid w:val="0022155B"/>
    <w:rsid w:val="0022273A"/>
    <w:rsid w:val="00224FC4"/>
    <w:rsid w:val="0022503D"/>
    <w:rsid w:val="00225C34"/>
    <w:rsid w:val="00230C6A"/>
    <w:rsid w:val="002319E6"/>
    <w:rsid w:val="00235F22"/>
    <w:rsid w:val="00236329"/>
    <w:rsid w:val="00240EAF"/>
    <w:rsid w:val="00242295"/>
    <w:rsid w:val="002424FC"/>
    <w:rsid w:val="00242F19"/>
    <w:rsid w:val="00243611"/>
    <w:rsid w:val="00244972"/>
    <w:rsid w:val="00245D29"/>
    <w:rsid w:val="00250125"/>
    <w:rsid w:val="00252EBA"/>
    <w:rsid w:val="002550E1"/>
    <w:rsid w:val="00255378"/>
    <w:rsid w:val="002554A0"/>
    <w:rsid w:val="00257AA2"/>
    <w:rsid w:val="002628DB"/>
    <w:rsid w:val="00262D05"/>
    <w:rsid w:val="00262E05"/>
    <w:rsid w:val="00264555"/>
    <w:rsid w:val="002663C2"/>
    <w:rsid w:val="00266CE1"/>
    <w:rsid w:val="00267592"/>
    <w:rsid w:val="00270DA8"/>
    <w:rsid w:val="00271667"/>
    <w:rsid w:val="00271672"/>
    <w:rsid w:val="00271E20"/>
    <w:rsid w:val="00275A63"/>
    <w:rsid w:val="00275C70"/>
    <w:rsid w:val="00280F53"/>
    <w:rsid w:val="00283DD8"/>
    <w:rsid w:val="00284681"/>
    <w:rsid w:val="00286799"/>
    <w:rsid w:val="00286CC2"/>
    <w:rsid w:val="00287D9D"/>
    <w:rsid w:val="002906EC"/>
    <w:rsid w:val="00291660"/>
    <w:rsid w:val="0029180A"/>
    <w:rsid w:val="00293E33"/>
    <w:rsid w:val="00293F51"/>
    <w:rsid w:val="00294405"/>
    <w:rsid w:val="00297104"/>
    <w:rsid w:val="002A13B4"/>
    <w:rsid w:val="002A16E2"/>
    <w:rsid w:val="002A4D8A"/>
    <w:rsid w:val="002A5AE9"/>
    <w:rsid w:val="002A658B"/>
    <w:rsid w:val="002A7E58"/>
    <w:rsid w:val="002B0B90"/>
    <w:rsid w:val="002B121C"/>
    <w:rsid w:val="002B145E"/>
    <w:rsid w:val="002B1812"/>
    <w:rsid w:val="002B27B1"/>
    <w:rsid w:val="002B30DF"/>
    <w:rsid w:val="002B3FB1"/>
    <w:rsid w:val="002B5406"/>
    <w:rsid w:val="002B62D3"/>
    <w:rsid w:val="002B63FE"/>
    <w:rsid w:val="002B7B5A"/>
    <w:rsid w:val="002C09E1"/>
    <w:rsid w:val="002C0C82"/>
    <w:rsid w:val="002C1DF9"/>
    <w:rsid w:val="002C29EC"/>
    <w:rsid w:val="002C3D66"/>
    <w:rsid w:val="002C4493"/>
    <w:rsid w:val="002C49B9"/>
    <w:rsid w:val="002C5C79"/>
    <w:rsid w:val="002D15F5"/>
    <w:rsid w:val="002D16E1"/>
    <w:rsid w:val="002D3432"/>
    <w:rsid w:val="002D42D2"/>
    <w:rsid w:val="002D4C6E"/>
    <w:rsid w:val="002D5C2B"/>
    <w:rsid w:val="002E02EB"/>
    <w:rsid w:val="002E108D"/>
    <w:rsid w:val="002E19D6"/>
    <w:rsid w:val="002E301B"/>
    <w:rsid w:val="002E5B96"/>
    <w:rsid w:val="002E62D6"/>
    <w:rsid w:val="002E6477"/>
    <w:rsid w:val="002E6BED"/>
    <w:rsid w:val="002F1FB7"/>
    <w:rsid w:val="002F29FC"/>
    <w:rsid w:val="002F2C46"/>
    <w:rsid w:val="002F3B66"/>
    <w:rsid w:val="002F4A1B"/>
    <w:rsid w:val="002F61A3"/>
    <w:rsid w:val="002F63B0"/>
    <w:rsid w:val="0030050D"/>
    <w:rsid w:val="0030215C"/>
    <w:rsid w:val="003041B9"/>
    <w:rsid w:val="00305964"/>
    <w:rsid w:val="003109D4"/>
    <w:rsid w:val="00315572"/>
    <w:rsid w:val="00315DAA"/>
    <w:rsid w:val="003163C3"/>
    <w:rsid w:val="00322697"/>
    <w:rsid w:val="00323252"/>
    <w:rsid w:val="00323B00"/>
    <w:rsid w:val="00325A06"/>
    <w:rsid w:val="0032720C"/>
    <w:rsid w:val="003276CB"/>
    <w:rsid w:val="00327791"/>
    <w:rsid w:val="00327A27"/>
    <w:rsid w:val="00330C35"/>
    <w:rsid w:val="003317D7"/>
    <w:rsid w:val="00332C68"/>
    <w:rsid w:val="00334ECD"/>
    <w:rsid w:val="00335EE7"/>
    <w:rsid w:val="00342265"/>
    <w:rsid w:val="003432B5"/>
    <w:rsid w:val="00344AC0"/>
    <w:rsid w:val="00345DA8"/>
    <w:rsid w:val="003463C8"/>
    <w:rsid w:val="003465C2"/>
    <w:rsid w:val="00346623"/>
    <w:rsid w:val="003466D5"/>
    <w:rsid w:val="003474E3"/>
    <w:rsid w:val="0035168A"/>
    <w:rsid w:val="00351783"/>
    <w:rsid w:val="0035183B"/>
    <w:rsid w:val="00354518"/>
    <w:rsid w:val="003545F5"/>
    <w:rsid w:val="003556DA"/>
    <w:rsid w:val="00360C3D"/>
    <w:rsid w:val="00361D9F"/>
    <w:rsid w:val="003649CA"/>
    <w:rsid w:val="003656A9"/>
    <w:rsid w:val="00365D0C"/>
    <w:rsid w:val="003665B9"/>
    <w:rsid w:val="003666B6"/>
    <w:rsid w:val="0037133B"/>
    <w:rsid w:val="0037155A"/>
    <w:rsid w:val="00371991"/>
    <w:rsid w:val="00371F8C"/>
    <w:rsid w:val="00372867"/>
    <w:rsid w:val="0037329B"/>
    <w:rsid w:val="0037342E"/>
    <w:rsid w:val="0038177C"/>
    <w:rsid w:val="00382D4B"/>
    <w:rsid w:val="003831A7"/>
    <w:rsid w:val="00383246"/>
    <w:rsid w:val="003836E6"/>
    <w:rsid w:val="00383E8E"/>
    <w:rsid w:val="00385E1B"/>
    <w:rsid w:val="00385EC2"/>
    <w:rsid w:val="00386FA0"/>
    <w:rsid w:val="003904CD"/>
    <w:rsid w:val="003919A6"/>
    <w:rsid w:val="0039302F"/>
    <w:rsid w:val="003939F8"/>
    <w:rsid w:val="003A121A"/>
    <w:rsid w:val="003A16BE"/>
    <w:rsid w:val="003A183D"/>
    <w:rsid w:val="003A2E59"/>
    <w:rsid w:val="003A3FBB"/>
    <w:rsid w:val="003A410D"/>
    <w:rsid w:val="003A4142"/>
    <w:rsid w:val="003B216F"/>
    <w:rsid w:val="003B2308"/>
    <w:rsid w:val="003B2E7E"/>
    <w:rsid w:val="003B5BDD"/>
    <w:rsid w:val="003B62CC"/>
    <w:rsid w:val="003C101C"/>
    <w:rsid w:val="003C1A12"/>
    <w:rsid w:val="003C1CED"/>
    <w:rsid w:val="003C23E4"/>
    <w:rsid w:val="003C24AC"/>
    <w:rsid w:val="003C26B7"/>
    <w:rsid w:val="003C2D6B"/>
    <w:rsid w:val="003C2DC3"/>
    <w:rsid w:val="003C404A"/>
    <w:rsid w:val="003C4447"/>
    <w:rsid w:val="003C477E"/>
    <w:rsid w:val="003C4812"/>
    <w:rsid w:val="003C5427"/>
    <w:rsid w:val="003C5BA9"/>
    <w:rsid w:val="003C5C76"/>
    <w:rsid w:val="003C699C"/>
    <w:rsid w:val="003C70DF"/>
    <w:rsid w:val="003C71EE"/>
    <w:rsid w:val="003C738F"/>
    <w:rsid w:val="003C7502"/>
    <w:rsid w:val="003C7D46"/>
    <w:rsid w:val="003D0732"/>
    <w:rsid w:val="003D14F1"/>
    <w:rsid w:val="003D1867"/>
    <w:rsid w:val="003D20C4"/>
    <w:rsid w:val="003D2EB2"/>
    <w:rsid w:val="003D361C"/>
    <w:rsid w:val="003D402D"/>
    <w:rsid w:val="003D51C8"/>
    <w:rsid w:val="003D6B5E"/>
    <w:rsid w:val="003D6CB4"/>
    <w:rsid w:val="003E0E6A"/>
    <w:rsid w:val="003E1B52"/>
    <w:rsid w:val="003E2157"/>
    <w:rsid w:val="003E3848"/>
    <w:rsid w:val="003E50C5"/>
    <w:rsid w:val="003E529A"/>
    <w:rsid w:val="003E79FF"/>
    <w:rsid w:val="003E7B1D"/>
    <w:rsid w:val="003F152E"/>
    <w:rsid w:val="003F2D8C"/>
    <w:rsid w:val="003F36C8"/>
    <w:rsid w:val="003F42CD"/>
    <w:rsid w:val="003F4ACC"/>
    <w:rsid w:val="003F4EF2"/>
    <w:rsid w:val="003F5AE7"/>
    <w:rsid w:val="003F6CC3"/>
    <w:rsid w:val="003F7B05"/>
    <w:rsid w:val="004000FB"/>
    <w:rsid w:val="004003E9"/>
    <w:rsid w:val="00400F87"/>
    <w:rsid w:val="00401EC9"/>
    <w:rsid w:val="00402471"/>
    <w:rsid w:val="00402844"/>
    <w:rsid w:val="00402E3D"/>
    <w:rsid w:val="00405BB6"/>
    <w:rsid w:val="00407366"/>
    <w:rsid w:val="00411895"/>
    <w:rsid w:val="00411F90"/>
    <w:rsid w:val="00412F1F"/>
    <w:rsid w:val="004134C7"/>
    <w:rsid w:val="004155A5"/>
    <w:rsid w:val="00416EFC"/>
    <w:rsid w:val="00417BA9"/>
    <w:rsid w:val="00422291"/>
    <w:rsid w:val="00422E8B"/>
    <w:rsid w:val="0042319F"/>
    <w:rsid w:val="004243F5"/>
    <w:rsid w:val="00424435"/>
    <w:rsid w:val="00424BF2"/>
    <w:rsid w:val="00425DEF"/>
    <w:rsid w:val="0042627C"/>
    <w:rsid w:val="00426445"/>
    <w:rsid w:val="00427378"/>
    <w:rsid w:val="00427BAE"/>
    <w:rsid w:val="004310C4"/>
    <w:rsid w:val="00432BEA"/>
    <w:rsid w:val="004336E7"/>
    <w:rsid w:val="0043457C"/>
    <w:rsid w:val="0043469B"/>
    <w:rsid w:val="00435A36"/>
    <w:rsid w:val="00435DCD"/>
    <w:rsid w:val="0043751F"/>
    <w:rsid w:val="00440414"/>
    <w:rsid w:val="00440B55"/>
    <w:rsid w:val="004443B4"/>
    <w:rsid w:val="00445253"/>
    <w:rsid w:val="004453D2"/>
    <w:rsid w:val="004454AA"/>
    <w:rsid w:val="0044557C"/>
    <w:rsid w:val="00445646"/>
    <w:rsid w:val="00446C53"/>
    <w:rsid w:val="0045014F"/>
    <w:rsid w:val="00452B33"/>
    <w:rsid w:val="004543F2"/>
    <w:rsid w:val="004546C8"/>
    <w:rsid w:val="004576D5"/>
    <w:rsid w:val="004635F6"/>
    <w:rsid w:val="00467C45"/>
    <w:rsid w:val="00471566"/>
    <w:rsid w:val="004715A6"/>
    <w:rsid w:val="00472AD9"/>
    <w:rsid w:val="00474F21"/>
    <w:rsid w:val="00475ADC"/>
    <w:rsid w:val="00481823"/>
    <w:rsid w:val="00485654"/>
    <w:rsid w:val="00486C71"/>
    <w:rsid w:val="00486E23"/>
    <w:rsid w:val="00486F79"/>
    <w:rsid w:val="00487558"/>
    <w:rsid w:val="00487DF7"/>
    <w:rsid w:val="00487F39"/>
    <w:rsid w:val="00491B13"/>
    <w:rsid w:val="00492531"/>
    <w:rsid w:val="00492AA7"/>
    <w:rsid w:val="00493890"/>
    <w:rsid w:val="00493A7A"/>
    <w:rsid w:val="0049423E"/>
    <w:rsid w:val="00494A41"/>
    <w:rsid w:val="00495F89"/>
    <w:rsid w:val="0049606B"/>
    <w:rsid w:val="004A150E"/>
    <w:rsid w:val="004A2382"/>
    <w:rsid w:val="004A3D74"/>
    <w:rsid w:val="004A6064"/>
    <w:rsid w:val="004A6CF5"/>
    <w:rsid w:val="004B0169"/>
    <w:rsid w:val="004B46F6"/>
    <w:rsid w:val="004B5A03"/>
    <w:rsid w:val="004B7158"/>
    <w:rsid w:val="004C0239"/>
    <w:rsid w:val="004C1005"/>
    <w:rsid w:val="004C1A48"/>
    <w:rsid w:val="004C1ED6"/>
    <w:rsid w:val="004C3B38"/>
    <w:rsid w:val="004C5EE8"/>
    <w:rsid w:val="004C7E7F"/>
    <w:rsid w:val="004D134B"/>
    <w:rsid w:val="004D4E65"/>
    <w:rsid w:val="004D6E3D"/>
    <w:rsid w:val="004E1390"/>
    <w:rsid w:val="004E2378"/>
    <w:rsid w:val="004E430E"/>
    <w:rsid w:val="004E62F0"/>
    <w:rsid w:val="004E6D5A"/>
    <w:rsid w:val="004E7B1E"/>
    <w:rsid w:val="004F0839"/>
    <w:rsid w:val="004F09E0"/>
    <w:rsid w:val="004F2715"/>
    <w:rsid w:val="004F480B"/>
    <w:rsid w:val="004F59BD"/>
    <w:rsid w:val="004F617B"/>
    <w:rsid w:val="004F6CC6"/>
    <w:rsid w:val="00501762"/>
    <w:rsid w:val="00502E9A"/>
    <w:rsid w:val="00503DA1"/>
    <w:rsid w:val="00504E33"/>
    <w:rsid w:val="00507A40"/>
    <w:rsid w:val="005105BC"/>
    <w:rsid w:val="005115D0"/>
    <w:rsid w:val="005124C4"/>
    <w:rsid w:val="00514F45"/>
    <w:rsid w:val="00516845"/>
    <w:rsid w:val="005207B9"/>
    <w:rsid w:val="00521355"/>
    <w:rsid w:val="00521EDB"/>
    <w:rsid w:val="0052389D"/>
    <w:rsid w:val="005247B4"/>
    <w:rsid w:val="00525B11"/>
    <w:rsid w:val="00526938"/>
    <w:rsid w:val="00527869"/>
    <w:rsid w:val="00530C13"/>
    <w:rsid w:val="005327A9"/>
    <w:rsid w:val="00532D13"/>
    <w:rsid w:val="005332E6"/>
    <w:rsid w:val="00534F10"/>
    <w:rsid w:val="00535711"/>
    <w:rsid w:val="00535AC5"/>
    <w:rsid w:val="00536360"/>
    <w:rsid w:val="00537B8A"/>
    <w:rsid w:val="00537EAF"/>
    <w:rsid w:val="00541035"/>
    <w:rsid w:val="00541925"/>
    <w:rsid w:val="00541D0F"/>
    <w:rsid w:val="005423AD"/>
    <w:rsid w:val="00543A83"/>
    <w:rsid w:val="00543BA8"/>
    <w:rsid w:val="00545378"/>
    <w:rsid w:val="0054577C"/>
    <w:rsid w:val="005460F9"/>
    <w:rsid w:val="0054640F"/>
    <w:rsid w:val="00546EDC"/>
    <w:rsid w:val="00547F24"/>
    <w:rsid w:val="00551103"/>
    <w:rsid w:val="00551F11"/>
    <w:rsid w:val="0055361A"/>
    <w:rsid w:val="0055395A"/>
    <w:rsid w:val="0055454A"/>
    <w:rsid w:val="00555F25"/>
    <w:rsid w:val="0055712E"/>
    <w:rsid w:val="005576AB"/>
    <w:rsid w:val="005578E6"/>
    <w:rsid w:val="00561625"/>
    <w:rsid w:val="00561AD3"/>
    <w:rsid w:val="00561C52"/>
    <w:rsid w:val="00563230"/>
    <w:rsid w:val="00564B02"/>
    <w:rsid w:val="00564FBE"/>
    <w:rsid w:val="00565106"/>
    <w:rsid w:val="00567D35"/>
    <w:rsid w:val="0057067E"/>
    <w:rsid w:val="00570763"/>
    <w:rsid w:val="00571415"/>
    <w:rsid w:val="005716D0"/>
    <w:rsid w:val="00572445"/>
    <w:rsid w:val="0057320A"/>
    <w:rsid w:val="005734CC"/>
    <w:rsid w:val="00573C13"/>
    <w:rsid w:val="00573EE7"/>
    <w:rsid w:val="00574C83"/>
    <w:rsid w:val="0057524C"/>
    <w:rsid w:val="00575262"/>
    <w:rsid w:val="0057569E"/>
    <w:rsid w:val="00575F01"/>
    <w:rsid w:val="00576AA6"/>
    <w:rsid w:val="00580CD7"/>
    <w:rsid w:val="00580E50"/>
    <w:rsid w:val="005811F6"/>
    <w:rsid w:val="00582101"/>
    <w:rsid w:val="00582675"/>
    <w:rsid w:val="00584088"/>
    <w:rsid w:val="005851FF"/>
    <w:rsid w:val="00585D66"/>
    <w:rsid w:val="005863F9"/>
    <w:rsid w:val="00586632"/>
    <w:rsid w:val="00586866"/>
    <w:rsid w:val="00590305"/>
    <w:rsid w:val="005940F3"/>
    <w:rsid w:val="0059434E"/>
    <w:rsid w:val="00594F92"/>
    <w:rsid w:val="00595709"/>
    <w:rsid w:val="005973C3"/>
    <w:rsid w:val="005A3D4C"/>
    <w:rsid w:val="005A47B6"/>
    <w:rsid w:val="005A53CE"/>
    <w:rsid w:val="005A53D7"/>
    <w:rsid w:val="005A7CF4"/>
    <w:rsid w:val="005B04E7"/>
    <w:rsid w:val="005B2B15"/>
    <w:rsid w:val="005B2D9D"/>
    <w:rsid w:val="005B4852"/>
    <w:rsid w:val="005B4A8D"/>
    <w:rsid w:val="005B4BDB"/>
    <w:rsid w:val="005C0154"/>
    <w:rsid w:val="005C03E6"/>
    <w:rsid w:val="005C206E"/>
    <w:rsid w:val="005C31CF"/>
    <w:rsid w:val="005C37F3"/>
    <w:rsid w:val="005C4203"/>
    <w:rsid w:val="005C44BB"/>
    <w:rsid w:val="005C4C89"/>
    <w:rsid w:val="005C6C47"/>
    <w:rsid w:val="005D0C40"/>
    <w:rsid w:val="005D1952"/>
    <w:rsid w:val="005D2354"/>
    <w:rsid w:val="005D2FAB"/>
    <w:rsid w:val="005D2FF5"/>
    <w:rsid w:val="005D323B"/>
    <w:rsid w:val="005D5028"/>
    <w:rsid w:val="005D5457"/>
    <w:rsid w:val="005D790E"/>
    <w:rsid w:val="005E248E"/>
    <w:rsid w:val="005E634B"/>
    <w:rsid w:val="005F22ED"/>
    <w:rsid w:val="005F2F8D"/>
    <w:rsid w:val="005F3069"/>
    <w:rsid w:val="005F4C35"/>
    <w:rsid w:val="005F6247"/>
    <w:rsid w:val="005F6270"/>
    <w:rsid w:val="006003B3"/>
    <w:rsid w:val="006004F2"/>
    <w:rsid w:val="006008BC"/>
    <w:rsid w:val="006037DE"/>
    <w:rsid w:val="00610026"/>
    <w:rsid w:val="0061021D"/>
    <w:rsid w:val="0061479E"/>
    <w:rsid w:val="00617975"/>
    <w:rsid w:val="006208DC"/>
    <w:rsid w:val="006212FC"/>
    <w:rsid w:val="00623B02"/>
    <w:rsid w:val="00624C40"/>
    <w:rsid w:val="00626F10"/>
    <w:rsid w:val="006272C8"/>
    <w:rsid w:val="0063048E"/>
    <w:rsid w:val="00632CF7"/>
    <w:rsid w:val="0063399D"/>
    <w:rsid w:val="00636B2C"/>
    <w:rsid w:val="00637D1A"/>
    <w:rsid w:val="006404C5"/>
    <w:rsid w:val="00643344"/>
    <w:rsid w:val="00643F0D"/>
    <w:rsid w:val="00644045"/>
    <w:rsid w:val="00645CD1"/>
    <w:rsid w:val="00647AB8"/>
    <w:rsid w:val="0065150A"/>
    <w:rsid w:val="00651628"/>
    <w:rsid w:val="00651FCE"/>
    <w:rsid w:val="006528BE"/>
    <w:rsid w:val="00652CFD"/>
    <w:rsid w:val="0065523D"/>
    <w:rsid w:val="0065600F"/>
    <w:rsid w:val="006567B9"/>
    <w:rsid w:val="0066294C"/>
    <w:rsid w:val="006647CD"/>
    <w:rsid w:val="00664F66"/>
    <w:rsid w:val="00665787"/>
    <w:rsid w:val="00666470"/>
    <w:rsid w:val="006669B1"/>
    <w:rsid w:val="006711C7"/>
    <w:rsid w:val="006715D3"/>
    <w:rsid w:val="00672850"/>
    <w:rsid w:val="00674AD4"/>
    <w:rsid w:val="00674D08"/>
    <w:rsid w:val="0067503F"/>
    <w:rsid w:val="0067549E"/>
    <w:rsid w:val="00675A96"/>
    <w:rsid w:val="00681EA3"/>
    <w:rsid w:val="006821F7"/>
    <w:rsid w:val="00684A86"/>
    <w:rsid w:val="00684FC1"/>
    <w:rsid w:val="006867FE"/>
    <w:rsid w:val="00686DCB"/>
    <w:rsid w:val="00687C53"/>
    <w:rsid w:val="00687D4C"/>
    <w:rsid w:val="00690881"/>
    <w:rsid w:val="00691D5F"/>
    <w:rsid w:val="00693838"/>
    <w:rsid w:val="00693A51"/>
    <w:rsid w:val="006941DF"/>
    <w:rsid w:val="006955AF"/>
    <w:rsid w:val="0069664F"/>
    <w:rsid w:val="006A0AB7"/>
    <w:rsid w:val="006A185D"/>
    <w:rsid w:val="006A1CAA"/>
    <w:rsid w:val="006A21CE"/>
    <w:rsid w:val="006A3369"/>
    <w:rsid w:val="006A4D8A"/>
    <w:rsid w:val="006A504B"/>
    <w:rsid w:val="006A72EC"/>
    <w:rsid w:val="006A7F00"/>
    <w:rsid w:val="006B03DC"/>
    <w:rsid w:val="006B0BE0"/>
    <w:rsid w:val="006B223B"/>
    <w:rsid w:val="006B237D"/>
    <w:rsid w:val="006B32DF"/>
    <w:rsid w:val="006B400B"/>
    <w:rsid w:val="006B5A17"/>
    <w:rsid w:val="006B611A"/>
    <w:rsid w:val="006B6353"/>
    <w:rsid w:val="006B6B9D"/>
    <w:rsid w:val="006B71F0"/>
    <w:rsid w:val="006B79D4"/>
    <w:rsid w:val="006C0542"/>
    <w:rsid w:val="006C23C4"/>
    <w:rsid w:val="006C253E"/>
    <w:rsid w:val="006C2944"/>
    <w:rsid w:val="006C2B25"/>
    <w:rsid w:val="006C3CEF"/>
    <w:rsid w:val="006C7432"/>
    <w:rsid w:val="006D2AEF"/>
    <w:rsid w:val="006D34BA"/>
    <w:rsid w:val="006D3BBD"/>
    <w:rsid w:val="006D4051"/>
    <w:rsid w:val="006D5E54"/>
    <w:rsid w:val="006D61CA"/>
    <w:rsid w:val="006D6A48"/>
    <w:rsid w:val="006D707A"/>
    <w:rsid w:val="006D7FF9"/>
    <w:rsid w:val="006E0926"/>
    <w:rsid w:val="006E1707"/>
    <w:rsid w:val="006E1AA2"/>
    <w:rsid w:val="006E3D43"/>
    <w:rsid w:val="006E4896"/>
    <w:rsid w:val="006E749D"/>
    <w:rsid w:val="006E7B9A"/>
    <w:rsid w:val="006F0227"/>
    <w:rsid w:val="006F196B"/>
    <w:rsid w:val="006F3A7D"/>
    <w:rsid w:val="006F3EEB"/>
    <w:rsid w:val="006F547D"/>
    <w:rsid w:val="006F63EF"/>
    <w:rsid w:val="006F6444"/>
    <w:rsid w:val="006F672A"/>
    <w:rsid w:val="00702345"/>
    <w:rsid w:val="0070390C"/>
    <w:rsid w:val="00703C23"/>
    <w:rsid w:val="007057AF"/>
    <w:rsid w:val="007069BF"/>
    <w:rsid w:val="00706E9C"/>
    <w:rsid w:val="00707556"/>
    <w:rsid w:val="00707B20"/>
    <w:rsid w:val="00710BC0"/>
    <w:rsid w:val="007110E8"/>
    <w:rsid w:val="007136B4"/>
    <w:rsid w:val="007155BB"/>
    <w:rsid w:val="007219BC"/>
    <w:rsid w:val="00721D91"/>
    <w:rsid w:val="00721FAB"/>
    <w:rsid w:val="007221A9"/>
    <w:rsid w:val="00723434"/>
    <w:rsid w:val="00724B65"/>
    <w:rsid w:val="007276EA"/>
    <w:rsid w:val="00730A7A"/>
    <w:rsid w:val="00731BC7"/>
    <w:rsid w:val="00732558"/>
    <w:rsid w:val="007329EB"/>
    <w:rsid w:val="0073375A"/>
    <w:rsid w:val="00737473"/>
    <w:rsid w:val="00740944"/>
    <w:rsid w:val="0074153A"/>
    <w:rsid w:val="00742D16"/>
    <w:rsid w:val="00742E75"/>
    <w:rsid w:val="007438CE"/>
    <w:rsid w:val="007463A4"/>
    <w:rsid w:val="0074703A"/>
    <w:rsid w:val="007507ED"/>
    <w:rsid w:val="007510C1"/>
    <w:rsid w:val="00751896"/>
    <w:rsid w:val="00754E5D"/>
    <w:rsid w:val="007553EA"/>
    <w:rsid w:val="007557D0"/>
    <w:rsid w:val="0075624E"/>
    <w:rsid w:val="00756605"/>
    <w:rsid w:val="00756951"/>
    <w:rsid w:val="007571AB"/>
    <w:rsid w:val="0075722F"/>
    <w:rsid w:val="00760AAE"/>
    <w:rsid w:val="0076291B"/>
    <w:rsid w:val="007630DA"/>
    <w:rsid w:val="007644DB"/>
    <w:rsid w:val="0076540B"/>
    <w:rsid w:val="007700E5"/>
    <w:rsid w:val="00770757"/>
    <w:rsid w:val="007709E2"/>
    <w:rsid w:val="00771947"/>
    <w:rsid w:val="00771C05"/>
    <w:rsid w:val="007738AE"/>
    <w:rsid w:val="00774328"/>
    <w:rsid w:val="00774F5F"/>
    <w:rsid w:val="007753E1"/>
    <w:rsid w:val="00776747"/>
    <w:rsid w:val="00776C71"/>
    <w:rsid w:val="00776E0B"/>
    <w:rsid w:val="00777AAA"/>
    <w:rsid w:val="00780053"/>
    <w:rsid w:val="00780AAE"/>
    <w:rsid w:val="00781DBA"/>
    <w:rsid w:val="00781F48"/>
    <w:rsid w:val="00783891"/>
    <w:rsid w:val="00783F9B"/>
    <w:rsid w:val="00784495"/>
    <w:rsid w:val="00785267"/>
    <w:rsid w:val="00786151"/>
    <w:rsid w:val="007868F7"/>
    <w:rsid w:val="00787516"/>
    <w:rsid w:val="00787FD3"/>
    <w:rsid w:val="007A0390"/>
    <w:rsid w:val="007A12B9"/>
    <w:rsid w:val="007A28B8"/>
    <w:rsid w:val="007A3F30"/>
    <w:rsid w:val="007A476F"/>
    <w:rsid w:val="007A7365"/>
    <w:rsid w:val="007A76E6"/>
    <w:rsid w:val="007B07DA"/>
    <w:rsid w:val="007B20DB"/>
    <w:rsid w:val="007B280F"/>
    <w:rsid w:val="007B3B56"/>
    <w:rsid w:val="007B44D0"/>
    <w:rsid w:val="007B4570"/>
    <w:rsid w:val="007C03A0"/>
    <w:rsid w:val="007C0783"/>
    <w:rsid w:val="007C0A82"/>
    <w:rsid w:val="007C24CC"/>
    <w:rsid w:val="007C2E0D"/>
    <w:rsid w:val="007C40ED"/>
    <w:rsid w:val="007C6384"/>
    <w:rsid w:val="007C7C36"/>
    <w:rsid w:val="007D02BF"/>
    <w:rsid w:val="007D07D7"/>
    <w:rsid w:val="007D0F66"/>
    <w:rsid w:val="007D274B"/>
    <w:rsid w:val="007D42D9"/>
    <w:rsid w:val="007D60DC"/>
    <w:rsid w:val="007D6313"/>
    <w:rsid w:val="007E0889"/>
    <w:rsid w:val="007E4152"/>
    <w:rsid w:val="007E48AE"/>
    <w:rsid w:val="007E4CFD"/>
    <w:rsid w:val="007E59E7"/>
    <w:rsid w:val="007E7DBE"/>
    <w:rsid w:val="007F0091"/>
    <w:rsid w:val="007F1883"/>
    <w:rsid w:val="007F2895"/>
    <w:rsid w:val="007F4767"/>
    <w:rsid w:val="007F5EDA"/>
    <w:rsid w:val="007F777B"/>
    <w:rsid w:val="00804827"/>
    <w:rsid w:val="00806631"/>
    <w:rsid w:val="00806637"/>
    <w:rsid w:val="00806EDA"/>
    <w:rsid w:val="0081057B"/>
    <w:rsid w:val="0081319B"/>
    <w:rsid w:val="00817B88"/>
    <w:rsid w:val="00820D88"/>
    <w:rsid w:val="00821249"/>
    <w:rsid w:val="008235B8"/>
    <w:rsid w:val="0082397B"/>
    <w:rsid w:val="00825A9A"/>
    <w:rsid w:val="00827861"/>
    <w:rsid w:val="0083152E"/>
    <w:rsid w:val="00832DB7"/>
    <w:rsid w:val="008356B7"/>
    <w:rsid w:val="0083604C"/>
    <w:rsid w:val="0083623B"/>
    <w:rsid w:val="00836321"/>
    <w:rsid w:val="00837041"/>
    <w:rsid w:val="00837D04"/>
    <w:rsid w:val="00837FF6"/>
    <w:rsid w:val="00840F9B"/>
    <w:rsid w:val="00840FFB"/>
    <w:rsid w:val="00841BEA"/>
    <w:rsid w:val="00842325"/>
    <w:rsid w:val="0084317A"/>
    <w:rsid w:val="00843610"/>
    <w:rsid w:val="00845271"/>
    <w:rsid w:val="008479B1"/>
    <w:rsid w:val="00850555"/>
    <w:rsid w:val="00850CA9"/>
    <w:rsid w:val="008510FC"/>
    <w:rsid w:val="008511C5"/>
    <w:rsid w:val="0085182D"/>
    <w:rsid w:val="0085219E"/>
    <w:rsid w:val="00852ACA"/>
    <w:rsid w:val="00852DB5"/>
    <w:rsid w:val="008559E2"/>
    <w:rsid w:val="00855B04"/>
    <w:rsid w:val="008567B2"/>
    <w:rsid w:val="00856FEA"/>
    <w:rsid w:val="00861043"/>
    <w:rsid w:val="00861175"/>
    <w:rsid w:val="00861627"/>
    <w:rsid w:val="00864AEF"/>
    <w:rsid w:val="00867FF7"/>
    <w:rsid w:val="0087169C"/>
    <w:rsid w:val="0087205B"/>
    <w:rsid w:val="008721FD"/>
    <w:rsid w:val="00873B31"/>
    <w:rsid w:val="0087562C"/>
    <w:rsid w:val="00880885"/>
    <w:rsid w:val="008813EE"/>
    <w:rsid w:val="00881E69"/>
    <w:rsid w:val="00883DA8"/>
    <w:rsid w:val="00885810"/>
    <w:rsid w:val="00885D83"/>
    <w:rsid w:val="00887133"/>
    <w:rsid w:val="00887E33"/>
    <w:rsid w:val="00890AB2"/>
    <w:rsid w:val="008917A0"/>
    <w:rsid w:val="0089199A"/>
    <w:rsid w:val="00891B00"/>
    <w:rsid w:val="00892050"/>
    <w:rsid w:val="008931A9"/>
    <w:rsid w:val="00893B53"/>
    <w:rsid w:val="00894294"/>
    <w:rsid w:val="00894FEC"/>
    <w:rsid w:val="008953CE"/>
    <w:rsid w:val="00896786"/>
    <w:rsid w:val="00896AB5"/>
    <w:rsid w:val="008A03DC"/>
    <w:rsid w:val="008A0C96"/>
    <w:rsid w:val="008A11A6"/>
    <w:rsid w:val="008A2B20"/>
    <w:rsid w:val="008A375D"/>
    <w:rsid w:val="008A38F0"/>
    <w:rsid w:val="008A5355"/>
    <w:rsid w:val="008A6772"/>
    <w:rsid w:val="008A745D"/>
    <w:rsid w:val="008A7567"/>
    <w:rsid w:val="008A7749"/>
    <w:rsid w:val="008A7AC0"/>
    <w:rsid w:val="008B1D24"/>
    <w:rsid w:val="008B21FD"/>
    <w:rsid w:val="008B2731"/>
    <w:rsid w:val="008B470F"/>
    <w:rsid w:val="008B490A"/>
    <w:rsid w:val="008B5609"/>
    <w:rsid w:val="008B7BE2"/>
    <w:rsid w:val="008C0EF1"/>
    <w:rsid w:val="008C1442"/>
    <w:rsid w:val="008C2420"/>
    <w:rsid w:val="008C34F0"/>
    <w:rsid w:val="008C3CEC"/>
    <w:rsid w:val="008C517E"/>
    <w:rsid w:val="008C61DD"/>
    <w:rsid w:val="008C6E3F"/>
    <w:rsid w:val="008C7626"/>
    <w:rsid w:val="008D07AD"/>
    <w:rsid w:val="008D088F"/>
    <w:rsid w:val="008D1E91"/>
    <w:rsid w:val="008D1EEA"/>
    <w:rsid w:val="008D2847"/>
    <w:rsid w:val="008D2B37"/>
    <w:rsid w:val="008D2ED8"/>
    <w:rsid w:val="008D3355"/>
    <w:rsid w:val="008D3910"/>
    <w:rsid w:val="008D3B86"/>
    <w:rsid w:val="008D3F73"/>
    <w:rsid w:val="008D5C00"/>
    <w:rsid w:val="008D7659"/>
    <w:rsid w:val="008D79F9"/>
    <w:rsid w:val="008E2965"/>
    <w:rsid w:val="008E3E04"/>
    <w:rsid w:val="008E4FE6"/>
    <w:rsid w:val="008E5917"/>
    <w:rsid w:val="008E6CA2"/>
    <w:rsid w:val="008E752E"/>
    <w:rsid w:val="008E7824"/>
    <w:rsid w:val="008E78E4"/>
    <w:rsid w:val="008F1FC1"/>
    <w:rsid w:val="008F47FA"/>
    <w:rsid w:val="008F5876"/>
    <w:rsid w:val="008F6AB7"/>
    <w:rsid w:val="008F6C79"/>
    <w:rsid w:val="008F7BD4"/>
    <w:rsid w:val="00902658"/>
    <w:rsid w:val="00902EC9"/>
    <w:rsid w:val="00903642"/>
    <w:rsid w:val="00907A42"/>
    <w:rsid w:val="00907D71"/>
    <w:rsid w:val="009102C1"/>
    <w:rsid w:val="00911BD1"/>
    <w:rsid w:val="0091241C"/>
    <w:rsid w:val="00912E0F"/>
    <w:rsid w:val="009130DA"/>
    <w:rsid w:val="00915A43"/>
    <w:rsid w:val="00916D8A"/>
    <w:rsid w:val="00917299"/>
    <w:rsid w:val="00921C16"/>
    <w:rsid w:val="009242CA"/>
    <w:rsid w:val="0092446C"/>
    <w:rsid w:val="009277B8"/>
    <w:rsid w:val="00930B10"/>
    <w:rsid w:val="00930C64"/>
    <w:rsid w:val="0093109C"/>
    <w:rsid w:val="00931DE1"/>
    <w:rsid w:val="00932909"/>
    <w:rsid w:val="00941A00"/>
    <w:rsid w:val="0094212E"/>
    <w:rsid w:val="0094361C"/>
    <w:rsid w:val="0094411E"/>
    <w:rsid w:val="00944996"/>
    <w:rsid w:val="00945B5A"/>
    <w:rsid w:val="009466D9"/>
    <w:rsid w:val="009470EF"/>
    <w:rsid w:val="009474E4"/>
    <w:rsid w:val="00953917"/>
    <w:rsid w:val="00955433"/>
    <w:rsid w:val="00955F3C"/>
    <w:rsid w:val="009567BB"/>
    <w:rsid w:val="009572BE"/>
    <w:rsid w:val="00957774"/>
    <w:rsid w:val="0096330B"/>
    <w:rsid w:val="00963672"/>
    <w:rsid w:val="00964056"/>
    <w:rsid w:val="00964BCA"/>
    <w:rsid w:val="009668DE"/>
    <w:rsid w:val="009679CF"/>
    <w:rsid w:val="00967C2A"/>
    <w:rsid w:val="009720E8"/>
    <w:rsid w:val="00972486"/>
    <w:rsid w:val="00973C05"/>
    <w:rsid w:val="00974D6B"/>
    <w:rsid w:val="00975E68"/>
    <w:rsid w:val="0098082C"/>
    <w:rsid w:val="0098217A"/>
    <w:rsid w:val="0098251B"/>
    <w:rsid w:val="009834EA"/>
    <w:rsid w:val="00983C4A"/>
    <w:rsid w:val="009853B6"/>
    <w:rsid w:val="009866AE"/>
    <w:rsid w:val="009914AB"/>
    <w:rsid w:val="0099157F"/>
    <w:rsid w:val="00993DB5"/>
    <w:rsid w:val="00995555"/>
    <w:rsid w:val="00995826"/>
    <w:rsid w:val="00995E2E"/>
    <w:rsid w:val="009A05B7"/>
    <w:rsid w:val="009A08EF"/>
    <w:rsid w:val="009A141D"/>
    <w:rsid w:val="009A1511"/>
    <w:rsid w:val="009A1D9E"/>
    <w:rsid w:val="009A269B"/>
    <w:rsid w:val="009A26A8"/>
    <w:rsid w:val="009A26CC"/>
    <w:rsid w:val="009A2997"/>
    <w:rsid w:val="009A32CC"/>
    <w:rsid w:val="009A58D3"/>
    <w:rsid w:val="009A5B57"/>
    <w:rsid w:val="009A653A"/>
    <w:rsid w:val="009B0BD9"/>
    <w:rsid w:val="009B31C1"/>
    <w:rsid w:val="009B38C2"/>
    <w:rsid w:val="009B401B"/>
    <w:rsid w:val="009B46F1"/>
    <w:rsid w:val="009B55D3"/>
    <w:rsid w:val="009B5B28"/>
    <w:rsid w:val="009C0496"/>
    <w:rsid w:val="009C07A1"/>
    <w:rsid w:val="009C0A66"/>
    <w:rsid w:val="009C2C46"/>
    <w:rsid w:val="009C34F8"/>
    <w:rsid w:val="009C3720"/>
    <w:rsid w:val="009C495B"/>
    <w:rsid w:val="009C4A1C"/>
    <w:rsid w:val="009C4D76"/>
    <w:rsid w:val="009C5E1C"/>
    <w:rsid w:val="009C6E8A"/>
    <w:rsid w:val="009D3564"/>
    <w:rsid w:val="009D5D61"/>
    <w:rsid w:val="009D660B"/>
    <w:rsid w:val="009D6C57"/>
    <w:rsid w:val="009D7C92"/>
    <w:rsid w:val="009E0445"/>
    <w:rsid w:val="009E0D16"/>
    <w:rsid w:val="009E342D"/>
    <w:rsid w:val="009E3BBF"/>
    <w:rsid w:val="009E6FAC"/>
    <w:rsid w:val="009E7B7A"/>
    <w:rsid w:val="009F00CB"/>
    <w:rsid w:val="009F01BA"/>
    <w:rsid w:val="009F5FBC"/>
    <w:rsid w:val="009F6EBA"/>
    <w:rsid w:val="009F7BFD"/>
    <w:rsid w:val="00A02975"/>
    <w:rsid w:val="00A05240"/>
    <w:rsid w:val="00A06FFD"/>
    <w:rsid w:val="00A119F5"/>
    <w:rsid w:val="00A137DF"/>
    <w:rsid w:val="00A1481D"/>
    <w:rsid w:val="00A15512"/>
    <w:rsid w:val="00A16DA4"/>
    <w:rsid w:val="00A16FA4"/>
    <w:rsid w:val="00A215F3"/>
    <w:rsid w:val="00A23DEF"/>
    <w:rsid w:val="00A2481A"/>
    <w:rsid w:val="00A2482D"/>
    <w:rsid w:val="00A26FE1"/>
    <w:rsid w:val="00A27C15"/>
    <w:rsid w:val="00A27F45"/>
    <w:rsid w:val="00A303F4"/>
    <w:rsid w:val="00A30A19"/>
    <w:rsid w:val="00A30AD8"/>
    <w:rsid w:val="00A30AE1"/>
    <w:rsid w:val="00A31D2D"/>
    <w:rsid w:val="00A323E2"/>
    <w:rsid w:val="00A32931"/>
    <w:rsid w:val="00A338CF"/>
    <w:rsid w:val="00A33C34"/>
    <w:rsid w:val="00A33E85"/>
    <w:rsid w:val="00A34548"/>
    <w:rsid w:val="00A3781F"/>
    <w:rsid w:val="00A4011A"/>
    <w:rsid w:val="00A40809"/>
    <w:rsid w:val="00A40F27"/>
    <w:rsid w:val="00A415DD"/>
    <w:rsid w:val="00A47142"/>
    <w:rsid w:val="00A476F3"/>
    <w:rsid w:val="00A47E51"/>
    <w:rsid w:val="00A50E65"/>
    <w:rsid w:val="00A520EB"/>
    <w:rsid w:val="00A5274E"/>
    <w:rsid w:val="00A53D20"/>
    <w:rsid w:val="00A55EE9"/>
    <w:rsid w:val="00A56518"/>
    <w:rsid w:val="00A57B92"/>
    <w:rsid w:val="00A61E2A"/>
    <w:rsid w:val="00A61F9A"/>
    <w:rsid w:val="00A62D74"/>
    <w:rsid w:val="00A62E41"/>
    <w:rsid w:val="00A634DD"/>
    <w:rsid w:val="00A64114"/>
    <w:rsid w:val="00A65632"/>
    <w:rsid w:val="00A657AB"/>
    <w:rsid w:val="00A65900"/>
    <w:rsid w:val="00A67BCE"/>
    <w:rsid w:val="00A711D5"/>
    <w:rsid w:val="00A71D27"/>
    <w:rsid w:val="00A71F47"/>
    <w:rsid w:val="00A7573F"/>
    <w:rsid w:val="00A75AE3"/>
    <w:rsid w:val="00A75F55"/>
    <w:rsid w:val="00A77657"/>
    <w:rsid w:val="00A77BC1"/>
    <w:rsid w:val="00A809E5"/>
    <w:rsid w:val="00A81CAB"/>
    <w:rsid w:val="00A81D8E"/>
    <w:rsid w:val="00A820C0"/>
    <w:rsid w:val="00A8212C"/>
    <w:rsid w:val="00A843E2"/>
    <w:rsid w:val="00A84577"/>
    <w:rsid w:val="00A8508D"/>
    <w:rsid w:val="00A85DB7"/>
    <w:rsid w:val="00A86378"/>
    <w:rsid w:val="00A86826"/>
    <w:rsid w:val="00A86956"/>
    <w:rsid w:val="00A87557"/>
    <w:rsid w:val="00A87EE0"/>
    <w:rsid w:val="00A9120E"/>
    <w:rsid w:val="00A920CA"/>
    <w:rsid w:val="00A9308E"/>
    <w:rsid w:val="00A943A7"/>
    <w:rsid w:val="00A9542B"/>
    <w:rsid w:val="00A95B5B"/>
    <w:rsid w:val="00A95EBC"/>
    <w:rsid w:val="00A970E0"/>
    <w:rsid w:val="00AA0399"/>
    <w:rsid w:val="00AA1882"/>
    <w:rsid w:val="00AA1942"/>
    <w:rsid w:val="00AA6267"/>
    <w:rsid w:val="00AA64E5"/>
    <w:rsid w:val="00AA6D20"/>
    <w:rsid w:val="00AA76C3"/>
    <w:rsid w:val="00AB15F0"/>
    <w:rsid w:val="00AB1919"/>
    <w:rsid w:val="00AB3A27"/>
    <w:rsid w:val="00AB5D6B"/>
    <w:rsid w:val="00AB7A28"/>
    <w:rsid w:val="00AB7E26"/>
    <w:rsid w:val="00AC28E7"/>
    <w:rsid w:val="00AC4728"/>
    <w:rsid w:val="00AC6DD0"/>
    <w:rsid w:val="00AD22B8"/>
    <w:rsid w:val="00AD356F"/>
    <w:rsid w:val="00AD5EDF"/>
    <w:rsid w:val="00AD62CA"/>
    <w:rsid w:val="00AD6BB4"/>
    <w:rsid w:val="00AD7C36"/>
    <w:rsid w:val="00AE0975"/>
    <w:rsid w:val="00AE17E3"/>
    <w:rsid w:val="00AE2CCC"/>
    <w:rsid w:val="00AE3663"/>
    <w:rsid w:val="00AE4818"/>
    <w:rsid w:val="00AE5EDE"/>
    <w:rsid w:val="00AE61F7"/>
    <w:rsid w:val="00AE664D"/>
    <w:rsid w:val="00AE671B"/>
    <w:rsid w:val="00AE714F"/>
    <w:rsid w:val="00AF2D46"/>
    <w:rsid w:val="00AF3218"/>
    <w:rsid w:val="00AF3369"/>
    <w:rsid w:val="00AF3B81"/>
    <w:rsid w:val="00AF4CCF"/>
    <w:rsid w:val="00AF6792"/>
    <w:rsid w:val="00AF6BD2"/>
    <w:rsid w:val="00AF7493"/>
    <w:rsid w:val="00B0614A"/>
    <w:rsid w:val="00B06AAC"/>
    <w:rsid w:val="00B10D48"/>
    <w:rsid w:val="00B11247"/>
    <w:rsid w:val="00B112D9"/>
    <w:rsid w:val="00B123F2"/>
    <w:rsid w:val="00B13ABA"/>
    <w:rsid w:val="00B13DC1"/>
    <w:rsid w:val="00B144F7"/>
    <w:rsid w:val="00B14BD6"/>
    <w:rsid w:val="00B168BE"/>
    <w:rsid w:val="00B17155"/>
    <w:rsid w:val="00B17FC6"/>
    <w:rsid w:val="00B21367"/>
    <w:rsid w:val="00B2391F"/>
    <w:rsid w:val="00B23ABF"/>
    <w:rsid w:val="00B24971"/>
    <w:rsid w:val="00B2726B"/>
    <w:rsid w:val="00B2783D"/>
    <w:rsid w:val="00B302A1"/>
    <w:rsid w:val="00B30D5A"/>
    <w:rsid w:val="00B3177C"/>
    <w:rsid w:val="00B32125"/>
    <w:rsid w:val="00B339D8"/>
    <w:rsid w:val="00B33E63"/>
    <w:rsid w:val="00B40509"/>
    <w:rsid w:val="00B447A8"/>
    <w:rsid w:val="00B451A6"/>
    <w:rsid w:val="00B460B3"/>
    <w:rsid w:val="00B477D0"/>
    <w:rsid w:val="00B507A8"/>
    <w:rsid w:val="00B510B6"/>
    <w:rsid w:val="00B510F0"/>
    <w:rsid w:val="00B5112E"/>
    <w:rsid w:val="00B51B57"/>
    <w:rsid w:val="00B52090"/>
    <w:rsid w:val="00B52A13"/>
    <w:rsid w:val="00B52B78"/>
    <w:rsid w:val="00B54A27"/>
    <w:rsid w:val="00B5510F"/>
    <w:rsid w:val="00B55243"/>
    <w:rsid w:val="00B57C8D"/>
    <w:rsid w:val="00B60C08"/>
    <w:rsid w:val="00B614BC"/>
    <w:rsid w:val="00B63B66"/>
    <w:rsid w:val="00B65306"/>
    <w:rsid w:val="00B66D71"/>
    <w:rsid w:val="00B66D77"/>
    <w:rsid w:val="00B7031B"/>
    <w:rsid w:val="00B709A1"/>
    <w:rsid w:val="00B7185C"/>
    <w:rsid w:val="00B718D9"/>
    <w:rsid w:val="00B71B03"/>
    <w:rsid w:val="00B71EE4"/>
    <w:rsid w:val="00B72C28"/>
    <w:rsid w:val="00B75068"/>
    <w:rsid w:val="00B77639"/>
    <w:rsid w:val="00B8319F"/>
    <w:rsid w:val="00B8505C"/>
    <w:rsid w:val="00B86C03"/>
    <w:rsid w:val="00B86C96"/>
    <w:rsid w:val="00B87B7C"/>
    <w:rsid w:val="00B90382"/>
    <w:rsid w:val="00B90390"/>
    <w:rsid w:val="00B922F9"/>
    <w:rsid w:val="00B93C29"/>
    <w:rsid w:val="00B93C85"/>
    <w:rsid w:val="00B94EB1"/>
    <w:rsid w:val="00B94FD7"/>
    <w:rsid w:val="00B95F32"/>
    <w:rsid w:val="00BA03A6"/>
    <w:rsid w:val="00BA2A74"/>
    <w:rsid w:val="00BA2E9A"/>
    <w:rsid w:val="00BA42E6"/>
    <w:rsid w:val="00BA4EBA"/>
    <w:rsid w:val="00BA581F"/>
    <w:rsid w:val="00BA5DA5"/>
    <w:rsid w:val="00BB19D7"/>
    <w:rsid w:val="00BB1E05"/>
    <w:rsid w:val="00BB4575"/>
    <w:rsid w:val="00BB4783"/>
    <w:rsid w:val="00BB68F4"/>
    <w:rsid w:val="00BC014A"/>
    <w:rsid w:val="00BC0317"/>
    <w:rsid w:val="00BC04AC"/>
    <w:rsid w:val="00BC12CF"/>
    <w:rsid w:val="00BC154C"/>
    <w:rsid w:val="00BC2BAF"/>
    <w:rsid w:val="00BC46D5"/>
    <w:rsid w:val="00BC471D"/>
    <w:rsid w:val="00BC4B77"/>
    <w:rsid w:val="00BC50F0"/>
    <w:rsid w:val="00BC59C7"/>
    <w:rsid w:val="00BD10EC"/>
    <w:rsid w:val="00BD14DA"/>
    <w:rsid w:val="00BD31E8"/>
    <w:rsid w:val="00BD3CAC"/>
    <w:rsid w:val="00BD3CEE"/>
    <w:rsid w:val="00BD7955"/>
    <w:rsid w:val="00BE1738"/>
    <w:rsid w:val="00BE1BD0"/>
    <w:rsid w:val="00BE1DA6"/>
    <w:rsid w:val="00BE2714"/>
    <w:rsid w:val="00BE33E3"/>
    <w:rsid w:val="00BE38F2"/>
    <w:rsid w:val="00BE3B49"/>
    <w:rsid w:val="00BE3CB2"/>
    <w:rsid w:val="00BE5EC0"/>
    <w:rsid w:val="00BE76B2"/>
    <w:rsid w:val="00BF08F0"/>
    <w:rsid w:val="00BF0ECD"/>
    <w:rsid w:val="00BF15A6"/>
    <w:rsid w:val="00BF329A"/>
    <w:rsid w:val="00BF338B"/>
    <w:rsid w:val="00BF57B3"/>
    <w:rsid w:val="00BF6D28"/>
    <w:rsid w:val="00C0041C"/>
    <w:rsid w:val="00C020FD"/>
    <w:rsid w:val="00C057A5"/>
    <w:rsid w:val="00C06439"/>
    <w:rsid w:val="00C06A72"/>
    <w:rsid w:val="00C06FED"/>
    <w:rsid w:val="00C117C3"/>
    <w:rsid w:val="00C118C7"/>
    <w:rsid w:val="00C1199B"/>
    <w:rsid w:val="00C11BBF"/>
    <w:rsid w:val="00C11BDB"/>
    <w:rsid w:val="00C12053"/>
    <w:rsid w:val="00C13020"/>
    <w:rsid w:val="00C14E7C"/>
    <w:rsid w:val="00C1569E"/>
    <w:rsid w:val="00C1575C"/>
    <w:rsid w:val="00C15F42"/>
    <w:rsid w:val="00C1642E"/>
    <w:rsid w:val="00C164A8"/>
    <w:rsid w:val="00C16B46"/>
    <w:rsid w:val="00C1702D"/>
    <w:rsid w:val="00C17734"/>
    <w:rsid w:val="00C22DCC"/>
    <w:rsid w:val="00C23EA0"/>
    <w:rsid w:val="00C24798"/>
    <w:rsid w:val="00C24FF0"/>
    <w:rsid w:val="00C25BB1"/>
    <w:rsid w:val="00C2668B"/>
    <w:rsid w:val="00C269F3"/>
    <w:rsid w:val="00C275CC"/>
    <w:rsid w:val="00C2792A"/>
    <w:rsid w:val="00C27D44"/>
    <w:rsid w:val="00C27D91"/>
    <w:rsid w:val="00C315BC"/>
    <w:rsid w:val="00C325B4"/>
    <w:rsid w:val="00C33A50"/>
    <w:rsid w:val="00C33BAB"/>
    <w:rsid w:val="00C35819"/>
    <w:rsid w:val="00C35EF0"/>
    <w:rsid w:val="00C3739C"/>
    <w:rsid w:val="00C400D5"/>
    <w:rsid w:val="00C4261A"/>
    <w:rsid w:val="00C42B02"/>
    <w:rsid w:val="00C430E2"/>
    <w:rsid w:val="00C43F4E"/>
    <w:rsid w:val="00C44CE4"/>
    <w:rsid w:val="00C45AE8"/>
    <w:rsid w:val="00C5022F"/>
    <w:rsid w:val="00C51C05"/>
    <w:rsid w:val="00C52B37"/>
    <w:rsid w:val="00C53592"/>
    <w:rsid w:val="00C55220"/>
    <w:rsid w:val="00C55D31"/>
    <w:rsid w:val="00C56858"/>
    <w:rsid w:val="00C568C7"/>
    <w:rsid w:val="00C6018E"/>
    <w:rsid w:val="00C60F75"/>
    <w:rsid w:val="00C6196B"/>
    <w:rsid w:val="00C62CF1"/>
    <w:rsid w:val="00C651EE"/>
    <w:rsid w:val="00C65D01"/>
    <w:rsid w:val="00C669A9"/>
    <w:rsid w:val="00C67AF1"/>
    <w:rsid w:val="00C701AF"/>
    <w:rsid w:val="00C70932"/>
    <w:rsid w:val="00C7166A"/>
    <w:rsid w:val="00C721CA"/>
    <w:rsid w:val="00C733B1"/>
    <w:rsid w:val="00C73BDC"/>
    <w:rsid w:val="00C7408E"/>
    <w:rsid w:val="00C750D9"/>
    <w:rsid w:val="00C757D1"/>
    <w:rsid w:val="00C760E8"/>
    <w:rsid w:val="00C77352"/>
    <w:rsid w:val="00C80D9F"/>
    <w:rsid w:val="00C81140"/>
    <w:rsid w:val="00C82023"/>
    <w:rsid w:val="00C8485C"/>
    <w:rsid w:val="00C84C4B"/>
    <w:rsid w:val="00C85D9F"/>
    <w:rsid w:val="00C866E3"/>
    <w:rsid w:val="00C86FF3"/>
    <w:rsid w:val="00C9105A"/>
    <w:rsid w:val="00C91969"/>
    <w:rsid w:val="00C94F86"/>
    <w:rsid w:val="00C95C37"/>
    <w:rsid w:val="00C96750"/>
    <w:rsid w:val="00CA0314"/>
    <w:rsid w:val="00CA0545"/>
    <w:rsid w:val="00CA1DEB"/>
    <w:rsid w:val="00CA29AE"/>
    <w:rsid w:val="00CA2B0C"/>
    <w:rsid w:val="00CA5C29"/>
    <w:rsid w:val="00CA7C23"/>
    <w:rsid w:val="00CB201A"/>
    <w:rsid w:val="00CB7879"/>
    <w:rsid w:val="00CC354A"/>
    <w:rsid w:val="00CC3FED"/>
    <w:rsid w:val="00CC4108"/>
    <w:rsid w:val="00CC4A8A"/>
    <w:rsid w:val="00CC502B"/>
    <w:rsid w:val="00CC5636"/>
    <w:rsid w:val="00CC7D09"/>
    <w:rsid w:val="00CC7F72"/>
    <w:rsid w:val="00CD05F3"/>
    <w:rsid w:val="00CD0B50"/>
    <w:rsid w:val="00CD0BEB"/>
    <w:rsid w:val="00CD18AD"/>
    <w:rsid w:val="00CD2A47"/>
    <w:rsid w:val="00CD345F"/>
    <w:rsid w:val="00CD7A0B"/>
    <w:rsid w:val="00CE0A6E"/>
    <w:rsid w:val="00CE1EE7"/>
    <w:rsid w:val="00CE375D"/>
    <w:rsid w:val="00CE5B72"/>
    <w:rsid w:val="00CE5DD7"/>
    <w:rsid w:val="00CE6647"/>
    <w:rsid w:val="00CE73A4"/>
    <w:rsid w:val="00CF1759"/>
    <w:rsid w:val="00CF39C1"/>
    <w:rsid w:val="00D000EC"/>
    <w:rsid w:val="00D0113C"/>
    <w:rsid w:val="00D01164"/>
    <w:rsid w:val="00D01410"/>
    <w:rsid w:val="00D016BE"/>
    <w:rsid w:val="00D018F1"/>
    <w:rsid w:val="00D01CAE"/>
    <w:rsid w:val="00D02198"/>
    <w:rsid w:val="00D0274A"/>
    <w:rsid w:val="00D046FD"/>
    <w:rsid w:val="00D053E4"/>
    <w:rsid w:val="00D07316"/>
    <w:rsid w:val="00D07CE4"/>
    <w:rsid w:val="00D108C2"/>
    <w:rsid w:val="00D11DE2"/>
    <w:rsid w:val="00D13F93"/>
    <w:rsid w:val="00D14CC4"/>
    <w:rsid w:val="00D1623B"/>
    <w:rsid w:val="00D222ED"/>
    <w:rsid w:val="00D2233F"/>
    <w:rsid w:val="00D22D0D"/>
    <w:rsid w:val="00D235DF"/>
    <w:rsid w:val="00D23D2D"/>
    <w:rsid w:val="00D2645C"/>
    <w:rsid w:val="00D26561"/>
    <w:rsid w:val="00D265B3"/>
    <w:rsid w:val="00D26C6B"/>
    <w:rsid w:val="00D32B4D"/>
    <w:rsid w:val="00D3436A"/>
    <w:rsid w:val="00D349B9"/>
    <w:rsid w:val="00D3519A"/>
    <w:rsid w:val="00D35E0D"/>
    <w:rsid w:val="00D35F17"/>
    <w:rsid w:val="00D366CD"/>
    <w:rsid w:val="00D375C5"/>
    <w:rsid w:val="00D37E8E"/>
    <w:rsid w:val="00D41AEF"/>
    <w:rsid w:val="00D42386"/>
    <w:rsid w:val="00D43988"/>
    <w:rsid w:val="00D44C6A"/>
    <w:rsid w:val="00D45116"/>
    <w:rsid w:val="00D5032F"/>
    <w:rsid w:val="00D51F98"/>
    <w:rsid w:val="00D55D55"/>
    <w:rsid w:val="00D564C8"/>
    <w:rsid w:val="00D564E6"/>
    <w:rsid w:val="00D57241"/>
    <w:rsid w:val="00D57E60"/>
    <w:rsid w:val="00D57F28"/>
    <w:rsid w:val="00D60204"/>
    <w:rsid w:val="00D60FBD"/>
    <w:rsid w:val="00D61418"/>
    <w:rsid w:val="00D62F02"/>
    <w:rsid w:val="00D63A53"/>
    <w:rsid w:val="00D65067"/>
    <w:rsid w:val="00D65168"/>
    <w:rsid w:val="00D65497"/>
    <w:rsid w:val="00D65601"/>
    <w:rsid w:val="00D7001F"/>
    <w:rsid w:val="00D707A1"/>
    <w:rsid w:val="00D71B23"/>
    <w:rsid w:val="00D7236C"/>
    <w:rsid w:val="00D72464"/>
    <w:rsid w:val="00D737FA"/>
    <w:rsid w:val="00D7478D"/>
    <w:rsid w:val="00D74D4E"/>
    <w:rsid w:val="00D757CB"/>
    <w:rsid w:val="00D77029"/>
    <w:rsid w:val="00D818DF"/>
    <w:rsid w:val="00D82A8A"/>
    <w:rsid w:val="00D8319A"/>
    <w:rsid w:val="00D83A9C"/>
    <w:rsid w:val="00D847AD"/>
    <w:rsid w:val="00D84DD1"/>
    <w:rsid w:val="00D87928"/>
    <w:rsid w:val="00D900B5"/>
    <w:rsid w:val="00D91B1F"/>
    <w:rsid w:val="00D91FC5"/>
    <w:rsid w:val="00D9210F"/>
    <w:rsid w:val="00D931FD"/>
    <w:rsid w:val="00D93B12"/>
    <w:rsid w:val="00D94334"/>
    <w:rsid w:val="00D955A6"/>
    <w:rsid w:val="00D97CE9"/>
    <w:rsid w:val="00DA0B20"/>
    <w:rsid w:val="00DA16F8"/>
    <w:rsid w:val="00DA1923"/>
    <w:rsid w:val="00DA2406"/>
    <w:rsid w:val="00DA59CA"/>
    <w:rsid w:val="00DA64C1"/>
    <w:rsid w:val="00DA6800"/>
    <w:rsid w:val="00DA768D"/>
    <w:rsid w:val="00DA7A82"/>
    <w:rsid w:val="00DB0AEA"/>
    <w:rsid w:val="00DB1CA5"/>
    <w:rsid w:val="00DB360D"/>
    <w:rsid w:val="00DB4C1C"/>
    <w:rsid w:val="00DB5063"/>
    <w:rsid w:val="00DB6950"/>
    <w:rsid w:val="00DB7952"/>
    <w:rsid w:val="00DC00AB"/>
    <w:rsid w:val="00DC22FF"/>
    <w:rsid w:val="00DC2495"/>
    <w:rsid w:val="00DC2CB8"/>
    <w:rsid w:val="00DC379F"/>
    <w:rsid w:val="00DC420B"/>
    <w:rsid w:val="00DC4301"/>
    <w:rsid w:val="00DC4385"/>
    <w:rsid w:val="00DC4894"/>
    <w:rsid w:val="00DC4AB4"/>
    <w:rsid w:val="00DC54A5"/>
    <w:rsid w:val="00DC7E80"/>
    <w:rsid w:val="00DD158D"/>
    <w:rsid w:val="00DD36B8"/>
    <w:rsid w:val="00DD4149"/>
    <w:rsid w:val="00DD43C5"/>
    <w:rsid w:val="00DD44B9"/>
    <w:rsid w:val="00DD5E2E"/>
    <w:rsid w:val="00DD6613"/>
    <w:rsid w:val="00DD6EAA"/>
    <w:rsid w:val="00DD71E0"/>
    <w:rsid w:val="00DD7EFB"/>
    <w:rsid w:val="00DE1194"/>
    <w:rsid w:val="00DE26B0"/>
    <w:rsid w:val="00DE54E5"/>
    <w:rsid w:val="00DE5EBB"/>
    <w:rsid w:val="00DE7B42"/>
    <w:rsid w:val="00DF01B2"/>
    <w:rsid w:val="00DF0BEB"/>
    <w:rsid w:val="00DF112A"/>
    <w:rsid w:val="00DF134A"/>
    <w:rsid w:val="00DF161C"/>
    <w:rsid w:val="00DF1909"/>
    <w:rsid w:val="00DF31C9"/>
    <w:rsid w:val="00DF4FB2"/>
    <w:rsid w:val="00DF5697"/>
    <w:rsid w:val="00DF583C"/>
    <w:rsid w:val="00DF6327"/>
    <w:rsid w:val="00DF67CA"/>
    <w:rsid w:val="00DF6D8F"/>
    <w:rsid w:val="00E0026F"/>
    <w:rsid w:val="00E03E99"/>
    <w:rsid w:val="00E0706E"/>
    <w:rsid w:val="00E078B8"/>
    <w:rsid w:val="00E07DCE"/>
    <w:rsid w:val="00E108D6"/>
    <w:rsid w:val="00E10991"/>
    <w:rsid w:val="00E10AA2"/>
    <w:rsid w:val="00E11D37"/>
    <w:rsid w:val="00E121AB"/>
    <w:rsid w:val="00E121E4"/>
    <w:rsid w:val="00E12F96"/>
    <w:rsid w:val="00E147F0"/>
    <w:rsid w:val="00E16632"/>
    <w:rsid w:val="00E16B31"/>
    <w:rsid w:val="00E177BC"/>
    <w:rsid w:val="00E20BB0"/>
    <w:rsid w:val="00E210A4"/>
    <w:rsid w:val="00E2155E"/>
    <w:rsid w:val="00E216CE"/>
    <w:rsid w:val="00E2246F"/>
    <w:rsid w:val="00E23677"/>
    <w:rsid w:val="00E25424"/>
    <w:rsid w:val="00E25813"/>
    <w:rsid w:val="00E26EE9"/>
    <w:rsid w:val="00E30BCA"/>
    <w:rsid w:val="00E30E15"/>
    <w:rsid w:val="00E3115B"/>
    <w:rsid w:val="00E3184A"/>
    <w:rsid w:val="00E31C78"/>
    <w:rsid w:val="00E32A45"/>
    <w:rsid w:val="00E32B9D"/>
    <w:rsid w:val="00E3450C"/>
    <w:rsid w:val="00E36169"/>
    <w:rsid w:val="00E37658"/>
    <w:rsid w:val="00E40D1B"/>
    <w:rsid w:val="00E42A72"/>
    <w:rsid w:val="00E4392D"/>
    <w:rsid w:val="00E45360"/>
    <w:rsid w:val="00E46C77"/>
    <w:rsid w:val="00E50C1F"/>
    <w:rsid w:val="00E523FE"/>
    <w:rsid w:val="00E53122"/>
    <w:rsid w:val="00E545E7"/>
    <w:rsid w:val="00E54DBC"/>
    <w:rsid w:val="00E5577C"/>
    <w:rsid w:val="00E570D9"/>
    <w:rsid w:val="00E57F95"/>
    <w:rsid w:val="00E61553"/>
    <w:rsid w:val="00E61F5F"/>
    <w:rsid w:val="00E62173"/>
    <w:rsid w:val="00E62C5F"/>
    <w:rsid w:val="00E64C70"/>
    <w:rsid w:val="00E65457"/>
    <w:rsid w:val="00E655BD"/>
    <w:rsid w:val="00E6581A"/>
    <w:rsid w:val="00E66EB9"/>
    <w:rsid w:val="00E70EA9"/>
    <w:rsid w:val="00E72724"/>
    <w:rsid w:val="00E72874"/>
    <w:rsid w:val="00E74496"/>
    <w:rsid w:val="00E754A1"/>
    <w:rsid w:val="00E7636E"/>
    <w:rsid w:val="00E77362"/>
    <w:rsid w:val="00E774EB"/>
    <w:rsid w:val="00E81C25"/>
    <w:rsid w:val="00E81E3D"/>
    <w:rsid w:val="00E83844"/>
    <w:rsid w:val="00E839D8"/>
    <w:rsid w:val="00E84E35"/>
    <w:rsid w:val="00E852C7"/>
    <w:rsid w:val="00E85585"/>
    <w:rsid w:val="00E87286"/>
    <w:rsid w:val="00E87AEE"/>
    <w:rsid w:val="00E907A6"/>
    <w:rsid w:val="00E90BB6"/>
    <w:rsid w:val="00E92D11"/>
    <w:rsid w:val="00E9321E"/>
    <w:rsid w:val="00E94434"/>
    <w:rsid w:val="00E94925"/>
    <w:rsid w:val="00E94CCB"/>
    <w:rsid w:val="00E96B07"/>
    <w:rsid w:val="00E9765A"/>
    <w:rsid w:val="00EA1A66"/>
    <w:rsid w:val="00EA1EA4"/>
    <w:rsid w:val="00EA271D"/>
    <w:rsid w:val="00EA2A26"/>
    <w:rsid w:val="00EA668A"/>
    <w:rsid w:val="00EA687F"/>
    <w:rsid w:val="00EB3A66"/>
    <w:rsid w:val="00EB3EFF"/>
    <w:rsid w:val="00EB45B8"/>
    <w:rsid w:val="00EB4D7B"/>
    <w:rsid w:val="00EB54F7"/>
    <w:rsid w:val="00EB56CD"/>
    <w:rsid w:val="00EB583E"/>
    <w:rsid w:val="00EB587C"/>
    <w:rsid w:val="00EB77C2"/>
    <w:rsid w:val="00EC11E7"/>
    <w:rsid w:val="00EC1FED"/>
    <w:rsid w:val="00EC2817"/>
    <w:rsid w:val="00EC3FBE"/>
    <w:rsid w:val="00EC5925"/>
    <w:rsid w:val="00EC70B5"/>
    <w:rsid w:val="00EC749E"/>
    <w:rsid w:val="00ED18A5"/>
    <w:rsid w:val="00ED2D58"/>
    <w:rsid w:val="00ED3AAA"/>
    <w:rsid w:val="00ED4A2C"/>
    <w:rsid w:val="00ED5510"/>
    <w:rsid w:val="00ED5C07"/>
    <w:rsid w:val="00ED5CAE"/>
    <w:rsid w:val="00ED63CF"/>
    <w:rsid w:val="00ED68A0"/>
    <w:rsid w:val="00ED7BA8"/>
    <w:rsid w:val="00EE0253"/>
    <w:rsid w:val="00EE248A"/>
    <w:rsid w:val="00EE49F9"/>
    <w:rsid w:val="00EE56B0"/>
    <w:rsid w:val="00EF05E4"/>
    <w:rsid w:val="00EF0822"/>
    <w:rsid w:val="00EF0A27"/>
    <w:rsid w:val="00EF0D4B"/>
    <w:rsid w:val="00EF1BC1"/>
    <w:rsid w:val="00EF275F"/>
    <w:rsid w:val="00EF3512"/>
    <w:rsid w:val="00EF4243"/>
    <w:rsid w:val="00EF5202"/>
    <w:rsid w:val="00F010FF"/>
    <w:rsid w:val="00F014D9"/>
    <w:rsid w:val="00F015F3"/>
    <w:rsid w:val="00F0421B"/>
    <w:rsid w:val="00F045DB"/>
    <w:rsid w:val="00F05DBA"/>
    <w:rsid w:val="00F07C31"/>
    <w:rsid w:val="00F10AF6"/>
    <w:rsid w:val="00F1238C"/>
    <w:rsid w:val="00F123D3"/>
    <w:rsid w:val="00F14265"/>
    <w:rsid w:val="00F1658D"/>
    <w:rsid w:val="00F20F23"/>
    <w:rsid w:val="00F23839"/>
    <w:rsid w:val="00F23EFE"/>
    <w:rsid w:val="00F24F7B"/>
    <w:rsid w:val="00F259EA"/>
    <w:rsid w:val="00F25F2A"/>
    <w:rsid w:val="00F2630F"/>
    <w:rsid w:val="00F26DA1"/>
    <w:rsid w:val="00F27F1C"/>
    <w:rsid w:val="00F31E10"/>
    <w:rsid w:val="00F31E2B"/>
    <w:rsid w:val="00F32209"/>
    <w:rsid w:val="00F33F40"/>
    <w:rsid w:val="00F356F2"/>
    <w:rsid w:val="00F3593F"/>
    <w:rsid w:val="00F37C93"/>
    <w:rsid w:val="00F41E6B"/>
    <w:rsid w:val="00F41F5D"/>
    <w:rsid w:val="00F41FE2"/>
    <w:rsid w:val="00F434A1"/>
    <w:rsid w:val="00F45E81"/>
    <w:rsid w:val="00F47452"/>
    <w:rsid w:val="00F50239"/>
    <w:rsid w:val="00F5040B"/>
    <w:rsid w:val="00F538CC"/>
    <w:rsid w:val="00F53A5D"/>
    <w:rsid w:val="00F57D2B"/>
    <w:rsid w:val="00F57FB9"/>
    <w:rsid w:val="00F60685"/>
    <w:rsid w:val="00F60942"/>
    <w:rsid w:val="00F60DD8"/>
    <w:rsid w:val="00F6344F"/>
    <w:rsid w:val="00F63987"/>
    <w:rsid w:val="00F63ECD"/>
    <w:rsid w:val="00F641FB"/>
    <w:rsid w:val="00F64D21"/>
    <w:rsid w:val="00F6580F"/>
    <w:rsid w:val="00F661C7"/>
    <w:rsid w:val="00F66DFA"/>
    <w:rsid w:val="00F678DA"/>
    <w:rsid w:val="00F70246"/>
    <w:rsid w:val="00F709F7"/>
    <w:rsid w:val="00F70E28"/>
    <w:rsid w:val="00F71EFA"/>
    <w:rsid w:val="00F721D6"/>
    <w:rsid w:val="00F722D9"/>
    <w:rsid w:val="00F72E0F"/>
    <w:rsid w:val="00F72E43"/>
    <w:rsid w:val="00F73649"/>
    <w:rsid w:val="00F73C78"/>
    <w:rsid w:val="00F74929"/>
    <w:rsid w:val="00F75805"/>
    <w:rsid w:val="00F76215"/>
    <w:rsid w:val="00F77271"/>
    <w:rsid w:val="00F7734E"/>
    <w:rsid w:val="00F77572"/>
    <w:rsid w:val="00F85411"/>
    <w:rsid w:val="00F854BE"/>
    <w:rsid w:val="00F86058"/>
    <w:rsid w:val="00F86682"/>
    <w:rsid w:val="00F90E2A"/>
    <w:rsid w:val="00F9196E"/>
    <w:rsid w:val="00F92796"/>
    <w:rsid w:val="00F949CE"/>
    <w:rsid w:val="00FA0093"/>
    <w:rsid w:val="00FA0515"/>
    <w:rsid w:val="00FA09FE"/>
    <w:rsid w:val="00FA5169"/>
    <w:rsid w:val="00FA576B"/>
    <w:rsid w:val="00FA594F"/>
    <w:rsid w:val="00FA7029"/>
    <w:rsid w:val="00FA7523"/>
    <w:rsid w:val="00FA7972"/>
    <w:rsid w:val="00FB2BD1"/>
    <w:rsid w:val="00FB3360"/>
    <w:rsid w:val="00FB5BA5"/>
    <w:rsid w:val="00FB6291"/>
    <w:rsid w:val="00FB70BD"/>
    <w:rsid w:val="00FB745C"/>
    <w:rsid w:val="00FC0CA8"/>
    <w:rsid w:val="00FC2156"/>
    <w:rsid w:val="00FC2D73"/>
    <w:rsid w:val="00FC32AA"/>
    <w:rsid w:val="00FC5D31"/>
    <w:rsid w:val="00FC6585"/>
    <w:rsid w:val="00FC7BE6"/>
    <w:rsid w:val="00FC7C14"/>
    <w:rsid w:val="00FD0FE0"/>
    <w:rsid w:val="00FD2195"/>
    <w:rsid w:val="00FD22C8"/>
    <w:rsid w:val="00FD2DD2"/>
    <w:rsid w:val="00FD356C"/>
    <w:rsid w:val="00FD3732"/>
    <w:rsid w:val="00FD5284"/>
    <w:rsid w:val="00FD616E"/>
    <w:rsid w:val="00FD686B"/>
    <w:rsid w:val="00FD6CD1"/>
    <w:rsid w:val="00FD72E5"/>
    <w:rsid w:val="00FE0AC9"/>
    <w:rsid w:val="00FE2B02"/>
    <w:rsid w:val="00FE44E2"/>
    <w:rsid w:val="00FE53DE"/>
    <w:rsid w:val="00FF1947"/>
    <w:rsid w:val="00FF2D56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F432E"/>
  <w15:docId w15:val="{8E953F29-C427-49A0-BF6A-0ADBD761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E2A"/>
    <w:pPr>
      <w:spacing w:before="200" w:line="288" w:lineRule="auto"/>
      <w:jc w:val="both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E1738"/>
    <w:pPr>
      <w:keepNext/>
      <w:pageBreakBefore/>
      <w:numPr>
        <w:numId w:val="2"/>
      </w:numPr>
      <w:spacing w:before="0" w:after="360"/>
      <w:ind w:hanging="431"/>
      <w:outlineLvl w:val="0"/>
    </w:pPr>
    <w:rPr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E1738"/>
    <w:pPr>
      <w:keepNext/>
      <w:numPr>
        <w:ilvl w:val="1"/>
        <w:numId w:val="2"/>
      </w:numPr>
      <w:spacing w:before="400"/>
      <w:ind w:left="720" w:hanging="578"/>
      <w:outlineLvl w:val="1"/>
    </w:pPr>
    <w:rPr>
      <w:b/>
      <w:caps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62F02"/>
    <w:pPr>
      <w:keepNext/>
      <w:numPr>
        <w:ilvl w:val="2"/>
        <w:numId w:val="2"/>
      </w:numPr>
      <w:spacing w:before="300"/>
      <w:ind w:left="1134" w:hanging="1134"/>
      <w:outlineLvl w:val="2"/>
    </w:pPr>
    <w:rPr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93BF4"/>
    <w:pPr>
      <w:numPr>
        <w:ilvl w:val="3"/>
        <w:numId w:val="2"/>
      </w:numPr>
      <w:spacing w:after="120"/>
      <w:ind w:left="1134" w:hanging="1134"/>
      <w:jc w:val="left"/>
      <w:outlineLvl w:val="3"/>
    </w:pPr>
    <w:rPr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BB4783"/>
    <w:pPr>
      <w:numPr>
        <w:ilvl w:val="4"/>
        <w:numId w:val="2"/>
      </w:num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9"/>
    <w:qFormat/>
    <w:rsid w:val="006941DF"/>
    <w:pPr>
      <w:numPr>
        <w:ilvl w:val="5"/>
        <w:numId w:val="2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9"/>
    <w:qFormat/>
    <w:rsid w:val="006941DF"/>
    <w:pPr>
      <w:numPr>
        <w:ilvl w:val="6"/>
        <w:numId w:val="2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6941DF"/>
    <w:pPr>
      <w:numPr>
        <w:ilvl w:val="7"/>
        <w:numId w:val="2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941DF"/>
    <w:pPr>
      <w:numPr>
        <w:ilvl w:val="8"/>
        <w:numId w:val="2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E1738"/>
    <w:rPr>
      <w:rFonts w:ascii="Arial" w:hAnsi="Arial"/>
      <w:b/>
      <w:caps/>
      <w:spacing w:val="20"/>
      <w:sz w:val="32"/>
      <w:szCs w:val="28"/>
      <w:lang w:eastAsia="en-US"/>
    </w:rPr>
  </w:style>
  <w:style w:type="character" w:customStyle="1" w:styleId="Nadpis2Char">
    <w:name w:val="Nadpis 2 Char"/>
    <w:link w:val="Nadpis2"/>
    <w:uiPriority w:val="99"/>
    <w:locked/>
    <w:rsid w:val="00BE1738"/>
    <w:rPr>
      <w:rFonts w:ascii="Arial" w:hAnsi="Arial"/>
      <w:b/>
      <w:caps/>
      <w:spacing w:val="15"/>
      <w:sz w:val="28"/>
      <w:szCs w:val="24"/>
      <w:lang w:eastAsia="en-US"/>
    </w:rPr>
  </w:style>
  <w:style w:type="character" w:customStyle="1" w:styleId="Nadpis3Char">
    <w:name w:val="Nadpis 3 Char"/>
    <w:link w:val="Nadpis3"/>
    <w:uiPriority w:val="99"/>
    <w:locked/>
    <w:rsid w:val="00D62F02"/>
    <w:rPr>
      <w:rFonts w:ascii="Arial" w:hAnsi="Arial"/>
      <w:b/>
      <w:caps/>
      <w:sz w:val="24"/>
      <w:szCs w:val="26"/>
      <w:lang w:eastAsia="en-US"/>
    </w:rPr>
  </w:style>
  <w:style w:type="character" w:customStyle="1" w:styleId="Nadpis4Char">
    <w:name w:val="Nadpis 4 Char"/>
    <w:link w:val="Nadpis4"/>
    <w:uiPriority w:val="99"/>
    <w:locked/>
    <w:rsid w:val="00093BF4"/>
    <w:rPr>
      <w:rFonts w:ascii="Arial" w:hAnsi="Arial"/>
      <w:b/>
      <w:caps/>
      <w:spacing w:val="10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9"/>
    <w:locked/>
    <w:rsid w:val="00BB4783"/>
    <w:rPr>
      <w:rFonts w:ascii="Arial" w:hAnsi="Arial"/>
      <w:caps/>
      <w:spacing w:val="10"/>
      <w:sz w:val="22"/>
      <w:szCs w:val="22"/>
      <w:lang w:eastAsia="en-US"/>
    </w:rPr>
  </w:style>
  <w:style w:type="character" w:customStyle="1" w:styleId="Nadpis6Char">
    <w:name w:val="Nadpis 6 Char"/>
    <w:link w:val="Nadpis6"/>
    <w:uiPriority w:val="99"/>
    <w:locked/>
    <w:rsid w:val="006941DF"/>
    <w:rPr>
      <w:rFonts w:ascii="Arial" w:hAnsi="Arial"/>
      <w:caps/>
      <w:color w:val="943634"/>
      <w:spacing w:val="10"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9"/>
    <w:locked/>
    <w:rsid w:val="006941DF"/>
    <w:rPr>
      <w:rFonts w:ascii="Arial" w:hAnsi="Arial"/>
      <w:i/>
      <w:iCs/>
      <w:caps/>
      <w:color w:val="943634"/>
      <w:spacing w:val="10"/>
      <w:sz w:val="22"/>
      <w:szCs w:val="22"/>
      <w:lang w:eastAsia="en-US"/>
    </w:rPr>
  </w:style>
  <w:style w:type="character" w:customStyle="1" w:styleId="Nadpis8Char">
    <w:name w:val="Nadpis 8 Char"/>
    <w:link w:val="Nadpis8"/>
    <w:uiPriority w:val="99"/>
    <w:locked/>
    <w:rsid w:val="006941DF"/>
    <w:rPr>
      <w:rFonts w:ascii="Arial" w:hAnsi="Arial"/>
      <w:caps/>
      <w:spacing w:val="10"/>
      <w:lang w:eastAsia="en-US"/>
    </w:rPr>
  </w:style>
  <w:style w:type="character" w:customStyle="1" w:styleId="Nadpis9Char">
    <w:name w:val="Nadpis 9 Char"/>
    <w:link w:val="Nadpis9"/>
    <w:uiPriority w:val="99"/>
    <w:locked/>
    <w:rsid w:val="006941DF"/>
    <w:rPr>
      <w:rFonts w:ascii="Arial" w:hAnsi="Arial"/>
      <w:i/>
      <w:iCs/>
      <w:caps/>
      <w:spacing w:val="10"/>
      <w:lang w:eastAsia="en-US"/>
    </w:rPr>
  </w:style>
  <w:style w:type="paragraph" w:styleId="Odstavecseseznamem">
    <w:name w:val="List Paragraph"/>
    <w:basedOn w:val="Normln"/>
    <w:uiPriority w:val="34"/>
    <w:qFormat/>
    <w:rsid w:val="00BB4783"/>
    <w:pPr>
      <w:spacing w:before="0" w:line="240" w:lineRule="auto"/>
      <w:jc w:val="left"/>
    </w:pPr>
  </w:style>
  <w:style w:type="paragraph" w:customStyle="1" w:styleId="odrka10">
    <w:name w:val="odrážka 1)"/>
    <w:basedOn w:val="Odstavecseseznamem"/>
    <w:uiPriority w:val="99"/>
    <w:rsid w:val="00093BF4"/>
    <w:pPr>
      <w:numPr>
        <w:numId w:val="5"/>
      </w:numPr>
      <w:spacing w:before="200" w:line="288" w:lineRule="auto"/>
      <w:ind w:left="714" w:hanging="357"/>
    </w:pPr>
  </w:style>
  <w:style w:type="character" w:styleId="Zdraznn">
    <w:name w:val="Emphasis"/>
    <w:uiPriority w:val="99"/>
    <w:qFormat/>
    <w:rsid w:val="006941DF"/>
    <w:rPr>
      <w:rFonts w:cs="Times New Roman"/>
      <w:caps/>
      <w:spacing w:val="5"/>
      <w:sz w:val="20"/>
    </w:rPr>
  </w:style>
  <w:style w:type="paragraph" w:styleId="Bezmezer">
    <w:name w:val="No Spacing"/>
    <w:link w:val="BezmezerChar"/>
    <w:uiPriority w:val="99"/>
    <w:qFormat/>
    <w:rsid w:val="00852ACA"/>
    <w:rPr>
      <w:rFonts w:ascii="Arial" w:hAnsi="Arial"/>
      <w:sz w:val="22"/>
      <w:szCs w:val="22"/>
      <w:lang w:eastAsia="en-US"/>
    </w:rPr>
  </w:style>
  <w:style w:type="paragraph" w:customStyle="1" w:styleId="odrka1">
    <w:name w:val="odrážka 1"/>
    <w:basedOn w:val="Odstavecseseznamem"/>
    <w:uiPriority w:val="99"/>
    <w:rsid w:val="00093BF4"/>
    <w:pPr>
      <w:numPr>
        <w:numId w:val="3"/>
      </w:numPr>
      <w:spacing w:before="200" w:line="288" w:lineRule="auto"/>
      <w:ind w:left="714" w:hanging="357"/>
    </w:pPr>
  </w:style>
  <w:style w:type="paragraph" w:customStyle="1" w:styleId="odrka2">
    <w:name w:val="odrážka 2"/>
    <w:basedOn w:val="Odstavecseseznamem"/>
    <w:uiPriority w:val="99"/>
    <w:rsid w:val="00093BF4"/>
    <w:pPr>
      <w:numPr>
        <w:numId w:val="6"/>
      </w:numPr>
      <w:spacing w:before="200" w:line="288" w:lineRule="auto"/>
      <w:ind w:left="1066" w:hanging="357"/>
    </w:pPr>
  </w:style>
  <w:style w:type="paragraph" w:customStyle="1" w:styleId="odrkaa">
    <w:name w:val="odrážka a)"/>
    <w:basedOn w:val="Odstavecseseznamem"/>
    <w:uiPriority w:val="99"/>
    <w:rsid w:val="00093BF4"/>
    <w:pPr>
      <w:numPr>
        <w:numId w:val="4"/>
      </w:numPr>
      <w:spacing w:before="200" w:line="288" w:lineRule="auto"/>
      <w:ind w:left="714" w:hanging="357"/>
    </w:pPr>
  </w:style>
  <w:style w:type="character" w:styleId="Zdraznnintenzivn">
    <w:name w:val="Intense Emphasis"/>
    <w:uiPriority w:val="99"/>
    <w:qFormat/>
    <w:rsid w:val="006941DF"/>
    <w:rPr>
      <w:rFonts w:cs="Times New Roman"/>
      <w:i/>
      <w:caps/>
      <w:spacing w:val="10"/>
      <w:sz w:val="20"/>
    </w:rPr>
  </w:style>
  <w:style w:type="paragraph" w:customStyle="1" w:styleId="odrka3">
    <w:name w:val="odrážka 3"/>
    <w:basedOn w:val="odrka2"/>
    <w:uiPriority w:val="99"/>
    <w:rsid w:val="00093BF4"/>
    <w:pPr>
      <w:numPr>
        <w:ilvl w:val="1"/>
      </w:numPr>
      <w:ind w:left="1786"/>
    </w:pPr>
  </w:style>
  <w:style w:type="paragraph" w:customStyle="1" w:styleId="titulnstranaobr">
    <w:name w:val="titulní strana obr."/>
    <w:uiPriority w:val="99"/>
    <w:rsid w:val="00A95EBC"/>
    <w:pPr>
      <w:jc w:val="center"/>
    </w:pPr>
    <w:rPr>
      <w:rFonts w:ascii="Arial" w:hAnsi="Arial"/>
      <w:b/>
      <w:noProof/>
      <w:sz w:val="40"/>
      <w:szCs w:val="22"/>
    </w:rPr>
  </w:style>
  <w:style w:type="paragraph" w:customStyle="1" w:styleId="Napisneslovan1">
    <w:name w:val="Napis nečíslovaný 1"/>
    <w:uiPriority w:val="99"/>
    <w:rsid w:val="00A95EBC"/>
    <w:pPr>
      <w:spacing w:after="220"/>
    </w:pPr>
    <w:rPr>
      <w:rFonts w:ascii="Arial" w:hAnsi="Arial"/>
      <w:b/>
      <w:sz w:val="32"/>
      <w:szCs w:val="32"/>
      <w:lang w:eastAsia="en-US"/>
    </w:rPr>
  </w:style>
  <w:style w:type="character" w:customStyle="1" w:styleId="BezmezerChar">
    <w:name w:val="Bez mezer Char"/>
    <w:link w:val="Bezmezer"/>
    <w:uiPriority w:val="99"/>
    <w:locked/>
    <w:rsid w:val="00852ACA"/>
    <w:rPr>
      <w:rFonts w:ascii="Arial" w:hAnsi="Arial" w:cs="Times New Roman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F721D6"/>
    <w:pPr>
      <w:tabs>
        <w:tab w:val="center" w:pos="4536"/>
        <w:tab w:val="right" w:pos="9072"/>
      </w:tabs>
      <w:spacing w:before="120" w:after="120" w:line="240" w:lineRule="auto"/>
      <w:jc w:val="center"/>
    </w:pPr>
    <w:rPr>
      <w:noProof/>
      <w:lang w:eastAsia="cs-CZ"/>
    </w:rPr>
  </w:style>
  <w:style w:type="character" w:customStyle="1" w:styleId="ZhlavChar">
    <w:name w:val="Záhlaví Char"/>
    <w:link w:val="Zhlav"/>
    <w:uiPriority w:val="99"/>
    <w:locked/>
    <w:rsid w:val="00F721D6"/>
    <w:rPr>
      <w:rFonts w:ascii="Arial" w:hAnsi="Arial" w:cs="Times New Roman"/>
      <w:noProof/>
      <w:sz w:val="22"/>
      <w:szCs w:val="22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693838"/>
    <w:pPr>
      <w:tabs>
        <w:tab w:val="center" w:pos="4536"/>
        <w:tab w:val="right" w:pos="9072"/>
      </w:tabs>
      <w:spacing w:before="0" w:line="240" w:lineRule="auto"/>
      <w:jc w:val="left"/>
    </w:pPr>
    <w:rPr>
      <w:rFonts w:cs="Arial"/>
      <w:sz w:val="18"/>
      <w:szCs w:val="18"/>
    </w:rPr>
  </w:style>
  <w:style w:type="character" w:customStyle="1" w:styleId="ZpatChar">
    <w:name w:val="Zápatí Char"/>
    <w:link w:val="Zpat"/>
    <w:uiPriority w:val="99"/>
    <w:locked/>
    <w:rsid w:val="00693838"/>
    <w:rPr>
      <w:rFonts w:ascii="Arial" w:hAnsi="Arial" w:cs="Arial"/>
      <w:sz w:val="18"/>
      <w:szCs w:val="18"/>
      <w:lang w:val="cs-CZ" w:eastAsia="en-US"/>
    </w:rPr>
  </w:style>
  <w:style w:type="table" w:styleId="Mkatabulky">
    <w:name w:val="Table Grid"/>
    <w:basedOn w:val="Normlntabulka"/>
    <w:uiPriority w:val="99"/>
    <w:rsid w:val="00B71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71E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71EE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A30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A30A19"/>
    <w:rPr>
      <w:rFonts w:ascii="Tahoma" w:hAnsi="Tahoma" w:cs="Tahoma"/>
      <w:sz w:val="16"/>
      <w:szCs w:val="16"/>
    </w:rPr>
  </w:style>
  <w:style w:type="paragraph" w:customStyle="1" w:styleId="Normlntun">
    <w:name w:val="Normální tučně"/>
    <w:link w:val="NormlntunChar"/>
    <w:uiPriority w:val="99"/>
    <w:rsid w:val="00852ACA"/>
    <w:pPr>
      <w:spacing w:before="200" w:line="288" w:lineRule="auto"/>
      <w:jc w:val="both"/>
      <w:outlineLvl w:val="0"/>
    </w:pPr>
    <w:rPr>
      <w:rFonts w:ascii="Arial" w:hAnsi="Arial"/>
      <w:b/>
      <w:sz w:val="22"/>
    </w:rPr>
  </w:style>
  <w:style w:type="character" w:customStyle="1" w:styleId="NormlntunChar">
    <w:name w:val="Normální tučně Char"/>
    <w:link w:val="Normlntun"/>
    <w:uiPriority w:val="99"/>
    <w:locked/>
    <w:rsid w:val="00852ACA"/>
    <w:rPr>
      <w:rFonts w:ascii="Arial" w:hAnsi="Arial" w:cs="Times New Roman"/>
      <w:b/>
      <w:sz w:val="22"/>
      <w:lang w:val="cs-CZ" w:eastAsia="cs-CZ" w:bidi="ar-SA"/>
    </w:rPr>
  </w:style>
  <w:style w:type="character" w:styleId="KlvesniceHTML">
    <w:name w:val="HTML Keyboard"/>
    <w:uiPriority w:val="99"/>
    <w:semiHidden/>
    <w:rsid w:val="003D6CB4"/>
    <w:rPr>
      <w:rFonts w:ascii="Courier New" w:hAnsi="Courier New" w:cs="Courier New"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A95EBC"/>
    <w:pPr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="Cambria" w:hAnsi="Cambria"/>
      <w:b w:val="0"/>
      <w:caps w:val="0"/>
      <w:color w:val="365F91"/>
      <w:spacing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rsid w:val="00BE1738"/>
    <w:pPr>
      <w:tabs>
        <w:tab w:val="left" w:pos="440"/>
        <w:tab w:val="right" w:leader="dot" w:pos="9344"/>
      </w:tabs>
      <w:spacing w:after="100"/>
    </w:pPr>
  </w:style>
  <w:style w:type="character" w:styleId="Odkaznakoment">
    <w:name w:val="annotation reference"/>
    <w:uiPriority w:val="99"/>
    <w:semiHidden/>
    <w:rsid w:val="00AF2D46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F2D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F2D46"/>
    <w:rPr>
      <w:rFonts w:ascii="Arial" w:hAnsi="Arial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F2D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F2D46"/>
    <w:rPr>
      <w:rFonts w:ascii="Arial" w:hAnsi="Arial" w:cs="Times New Roman"/>
      <w:b/>
      <w:bCs/>
      <w:lang w:eastAsia="en-US"/>
    </w:rPr>
  </w:style>
  <w:style w:type="paragraph" w:customStyle="1" w:styleId="Zpat1">
    <w:name w:val="Zápatí 1"/>
    <w:basedOn w:val="Zpat"/>
    <w:qFormat/>
    <w:rsid w:val="009C3720"/>
    <w:pPr>
      <w:spacing w:before="120"/>
      <w:jc w:val="center"/>
    </w:pPr>
  </w:style>
  <w:style w:type="paragraph" w:customStyle="1" w:styleId="zpat10">
    <w:name w:val="zápatí 1"/>
    <w:qFormat/>
    <w:rsid w:val="00693838"/>
    <w:pPr>
      <w:jc w:val="center"/>
    </w:pPr>
    <w:rPr>
      <w:rFonts w:ascii="Arial" w:hAnsi="Arial"/>
      <w:sz w:val="22"/>
      <w:szCs w:val="22"/>
      <w:lang w:eastAsia="en-US"/>
    </w:rPr>
  </w:style>
  <w:style w:type="paragraph" w:customStyle="1" w:styleId="Zhlav1">
    <w:name w:val="Záhlaví 1"/>
    <w:uiPriority w:val="99"/>
    <w:rsid w:val="00416EFC"/>
    <w:pPr>
      <w:framePr w:hSpace="141" w:wrap="around" w:vAnchor="text" w:hAnchor="margin" w:y="61"/>
      <w:jc w:val="center"/>
    </w:pPr>
    <w:rPr>
      <w:rFonts w:ascii="Arial" w:hAnsi="Arial" w:cs="Arial"/>
      <w:sz w:val="26"/>
      <w:szCs w:val="26"/>
      <w:lang w:eastAsia="en-US"/>
    </w:rPr>
  </w:style>
  <w:style w:type="paragraph" w:customStyle="1" w:styleId="Nzevdokumentu">
    <w:name w:val="Název dokumentu"/>
    <w:basedOn w:val="Bezmezer"/>
    <w:uiPriority w:val="99"/>
    <w:rsid w:val="002B27B1"/>
    <w:pPr>
      <w:spacing w:before="480" w:line="360" w:lineRule="auto"/>
      <w:jc w:val="center"/>
    </w:pPr>
    <w:rPr>
      <w:b/>
      <w:sz w:val="40"/>
    </w:rPr>
  </w:style>
  <w:style w:type="paragraph" w:styleId="Obsah2">
    <w:name w:val="toc 2"/>
    <w:basedOn w:val="Normln"/>
    <w:next w:val="Normln"/>
    <w:autoRedefine/>
    <w:uiPriority w:val="39"/>
    <w:rsid w:val="004E7B1E"/>
    <w:pPr>
      <w:shd w:val="clear" w:color="auto" w:fill="FFFFFF" w:themeFill="background1"/>
      <w:tabs>
        <w:tab w:val="left" w:pos="880"/>
        <w:tab w:val="right" w:leader="dot" w:pos="9344"/>
      </w:tabs>
      <w:spacing w:after="100"/>
      <w:ind w:left="57"/>
    </w:pPr>
  </w:style>
  <w:style w:type="paragraph" w:styleId="Obsah3">
    <w:name w:val="toc 3"/>
    <w:basedOn w:val="Normln"/>
    <w:next w:val="Normln"/>
    <w:autoRedefine/>
    <w:uiPriority w:val="99"/>
    <w:rsid w:val="00A95EBC"/>
    <w:pPr>
      <w:spacing w:after="100"/>
      <w:ind w:left="440"/>
    </w:pPr>
  </w:style>
  <w:style w:type="character" w:styleId="Hypertextovodkaz">
    <w:name w:val="Hyperlink"/>
    <w:uiPriority w:val="99"/>
    <w:rsid w:val="00A95EBC"/>
    <w:rPr>
      <w:rFonts w:cs="Times New Roman"/>
      <w:color w:val="0000FF"/>
      <w:u w:val="single"/>
    </w:rPr>
  </w:style>
  <w:style w:type="paragraph" w:customStyle="1" w:styleId="zhlavobr">
    <w:name w:val="záhlaví obr."/>
    <w:basedOn w:val="Zhlav"/>
    <w:uiPriority w:val="99"/>
    <w:rsid w:val="00F721D6"/>
    <w:pPr>
      <w:jc w:val="left"/>
    </w:pPr>
  </w:style>
  <w:style w:type="paragraph" w:customStyle="1" w:styleId="zkratky">
    <w:name w:val="zkratky"/>
    <w:basedOn w:val="Normln"/>
    <w:uiPriority w:val="99"/>
    <w:rsid w:val="007630DA"/>
    <w:pPr>
      <w:spacing w:before="120" w:after="120"/>
      <w:jc w:val="left"/>
    </w:pPr>
  </w:style>
  <w:style w:type="paragraph" w:customStyle="1" w:styleId="slovannadpisodstavce">
    <w:name w:val="Číslovaný nadpis odstavce"/>
    <w:uiPriority w:val="99"/>
    <w:rsid w:val="00C85D9F"/>
    <w:pPr>
      <w:numPr>
        <w:numId w:val="7"/>
      </w:numPr>
      <w:spacing w:before="240" w:after="200" w:line="288" w:lineRule="auto"/>
      <w:ind w:left="284" w:hanging="284"/>
    </w:pPr>
    <w:rPr>
      <w:rFonts w:ascii="Arial" w:hAnsi="Arial"/>
      <w:b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F443B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F443B"/>
    <w:rPr>
      <w:rFonts w:ascii="Arial" w:hAnsi="Arial" w:cs="Times New Roman"/>
      <w:lang w:eastAsia="en-US"/>
    </w:rPr>
  </w:style>
  <w:style w:type="character" w:styleId="Znakapoznpodarou">
    <w:name w:val="footnote reference"/>
    <w:uiPriority w:val="99"/>
    <w:semiHidden/>
    <w:rsid w:val="00FF443B"/>
    <w:rPr>
      <w:rFonts w:cs="Times New Roman"/>
      <w:vertAlign w:val="superscript"/>
    </w:rPr>
  </w:style>
  <w:style w:type="character" w:customStyle="1" w:styleId="Zkladntext2">
    <w:name w:val="Základní text (2)_"/>
    <w:link w:val="Zkladntext20"/>
    <w:uiPriority w:val="99"/>
    <w:locked/>
    <w:rsid w:val="00E54DBC"/>
    <w:rPr>
      <w:rFonts w:ascii="Sylfaen" w:hAnsi="Sylfaen" w:cs="Sylfaen"/>
      <w:sz w:val="17"/>
      <w:szCs w:val="17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E54DBC"/>
    <w:pPr>
      <w:widowControl w:val="0"/>
      <w:shd w:val="clear" w:color="auto" w:fill="FFFFFF"/>
      <w:spacing w:before="360" w:line="600" w:lineRule="exact"/>
      <w:ind w:hanging="600"/>
      <w:jc w:val="left"/>
    </w:pPr>
    <w:rPr>
      <w:rFonts w:ascii="Sylfaen" w:hAnsi="Sylfaen" w:cs="Sylfaen"/>
      <w:sz w:val="17"/>
      <w:szCs w:val="17"/>
      <w:lang w:eastAsia="cs-CZ"/>
    </w:rPr>
  </w:style>
  <w:style w:type="numbering" w:customStyle="1" w:styleId="Stylslovnern">
    <w:name w:val="Styl Číslování Černá"/>
    <w:rsid w:val="006A487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0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93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160460793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60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CS/TXT/PDF/?uri=CELEX:32016R0679" TargetMode="External"/><Relationship Id="rId18" Type="http://schemas.openxmlformats.org/officeDocument/2006/relationships/hyperlink" Target="mailto:kancelar@sklarskaskola.cz" TargetMode="External"/><Relationship Id="rId26" Type="http://schemas.openxmlformats.org/officeDocument/2006/relationships/hyperlink" Target="mailto:kancelar@sklarskaskola.cz" TargetMode="External"/><Relationship Id="rId39" Type="http://schemas.openxmlformats.org/officeDocument/2006/relationships/hyperlink" Target="mailto:kancelar@sklarskaskola.cz" TargetMode="External"/><Relationship Id="rId21" Type="http://schemas.openxmlformats.org/officeDocument/2006/relationships/hyperlink" Target="https://eur-lex.europa.eu/legal-content/CS/TXT/PDF/?uri=CELEX:32016R0679" TargetMode="External"/><Relationship Id="rId34" Type="http://schemas.openxmlformats.org/officeDocument/2006/relationships/hyperlink" Target="https://eur-lex.europa.eu/legal-content/CS/TXT/PDF/?uri=CELEX:32016R0679" TargetMode="External"/><Relationship Id="rId42" Type="http://schemas.openxmlformats.org/officeDocument/2006/relationships/hyperlink" Target="https://eur-lex.europa.eu/legal-content/CS/TXT/PDF/?uri=CELEX:32016R0679" TargetMode="External"/><Relationship Id="rId47" Type="http://schemas.openxmlformats.org/officeDocument/2006/relationships/hyperlink" Target="mailto:kancelar@sklarskaskola.cz" TargetMode="External"/><Relationship Id="rId50" Type="http://schemas.openxmlformats.org/officeDocument/2006/relationships/hyperlink" Target="https://eur-lex.europa.eu/legal-content/CS/TXT/PDF/?uri=CELEX:32016R0679" TargetMode="External"/><Relationship Id="rId55" Type="http://schemas.openxmlformats.org/officeDocument/2006/relationships/hyperlink" Target="mailto:kancelar@sklarskaskola.cz" TargetMode="External"/><Relationship Id="rId63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kancelar@sklarskaskola.cz" TargetMode="External"/><Relationship Id="rId20" Type="http://schemas.openxmlformats.org/officeDocument/2006/relationships/hyperlink" Target="mailto:kancelar@sklarskaskola.cz" TargetMode="External"/><Relationship Id="rId29" Type="http://schemas.openxmlformats.org/officeDocument/2006/relationships/hyperlink" Target="mailto:kancelar@sklarskaskola.cz" TargetMode="External"/><Relationship Id="rId41" Type="http://schemas.openxmlformats.org/officeDocument/2006/relationships/hyperlink" Target="mailto:kancelar@sklarskaskola.cz" TargetMode="External"/><Relationship Id="rId54" Type="http://schemas.openxmlformats.org/officeDocument/2006/relationships/hyperlink" Target="https://eur-lex.europa.eu/legal-content/CS/TXT/PDF/?uri=CELEX:32016R0679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CS/TXT/PDF/?uri=CELEX:32016R0679" TargetMode="External"/><Relationship Id="rId24" Type="http://schemas.openxmlformats.org/officeDocument/2006/relationships/hyperlink" Target="mailto:kancelar@sklarskaskola.cz" TargetMode="External"/><Relationship Id="rId32" Type="http://schemas.openxmlformats.org/officeDocument/2006/relationships/hyperlink" Target="https://eur-lex.europa.eu/legal-content/CS/TXT/PDF/?uri=CELEX:32016R0679" TargetMode="External"/><Relationship Id="rId37" Type="http://schemas.openxmlformats.org/officeDocument/2006/relationships/hyperlink" Target="mailto:kancelar@sklarskaskola.cz" TargetMode="External"/><Relationship Id="rId40" Type="http://schemas.openxmlformats.org/officeDocument/2006/relationships/hyperlink" Target="https://eur-lex.europa.eu/legal-content/CS/TXT/PDF/?uri=CELEX:32016R0679" TargetMode="External"/><Relationship Id="rId45" Type="http://schemas.openxmlformats.org/officeDocument/2006/relationships/hyperlink" Target="mailto:kancelar@sklarskaskola.cz" TargetMode="External"/><Relationship Id="rId53" Type="http://schemas.openxmlformats.org/officeDocument/2006/relationships/hyperlink" Target="mailto:kancelar@sklarskaskola.cz" TargetMode="External"/><Relationship Id="rId58" Type="http://schemas.openxmlformats.org/officeDocument/2006/relationships/hyperlink" Target="https://eur-lex.europa.eu/legal-content/CS/TXT/PDF/?uri=CELEX:32016R0679" TargetMode="External"/><Relationship Id="rId66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ur-lex.europa.eu/legal-content/CS/TXT/PDF/?uri=CELEX:32016R0679" TargetMode="External"/><Relationship Id="rId23" Type="http://schemas.openxmlformats.org/officeDocument/2006/relationships/hyperlink" Target="https://eur-lex.europa.eu/legal-content/CS/TXT/PDF/?uri=CELEX:32016R0679" TargetMode="External"/><Relationship Id="rId28" Type="http://schemas.openxmlformats.org/officeDocument/2006/relationships/hyperlink" Target="https://eur-lex.europa.eu/legal-content/CS/TXT/PDF/?uri=CELEX:32016R0679" TargetMode="External"/><Relationship Id="rId36" Type="http://schemas.openxmlformats.org/officeDocument/2006/relationships/hyperlink" Target="https://eur-lex.europa.eu/legal-content/CS/TXT/PDF/?uri=CELEX:32016R0679" TargetMode="External"/><Relationship Id="rId49" Type="http://schemas.openxmlformats.org/officeDocument/2006/relationships/hyperlink" Target="mailto:kancelar@sklarskaskola.cz" TargetMode="External"/><Relationship Id="rId57" Type="http://schemas.openxmlformats.org/officeDocument/2006/relationships/hyperlink" Target="mailto:kancelar@sklarskaskola.cz" TargetMode="External"/><Relationship Id="rId61" Type="http://schemas.openxmlformats.org/officeDocument/2006/relationships/hyperlink" Target="mailto:kancelar@sklarskaskola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ur-lex.europa.eu/legal-content/CS/TXT/PDF/?uri=CELEX:32016R0679" TargetMode="External"/><Relationship Id="rId31" Type="http://schemas.openxmlformats.org/officeDocument/2006/relationships/hyperlink" Target="mailto:kancelar@sklarskaskola.cz" TargetMode="External"/><Relationship Id="rId44" Type="http://schemas.openxmlformats.org/officeDocument/2006/relationships/hyperlink" Target="https://eur-lex.europa.eu/legal-content/CS/TXT/PDF/?uri=CELEX:32016R0679" TargetMode="External"/><Relationship Id="rId52" Type="http://schemas.openxmlformats.org/officeDocument/2006/relationships/hyperlink" Target="https://eur-lex.europa.eu/legal-content/CS/TXT/PDF/?uri=CELEX:32016R0679" TargetMode="External"/><Relationship Id="rId60" Type="http://schemas.openxmlformats.org/officeDocument/2006/relationships/hyperlink" Target="https://eur-lex.europa.eu/legal-content/CS/TXT/PDF/?uri=CELEX:32016R0679" TargetMode="Externa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celar@sklarskaskola.cz" TargetMode="External"/><Relationship Id="rId22" Type="http://schemas.openxmlformats.org/officeDocument/2006/relationships/hyperlink" Target="mailto:kancelar@sklarskaskola.cz" TargetMode="External"/><Relationship Id="rId27" Type="http://schemas.openxmlformats.org/officeDocument/2006/relationships/hyperlink" Target="http://www.naerasmusplus.cz/cz/mobilita-osob-mladez/o-neformalnim-vzdelavani/" TargetMode="External"/><Relationship Id="rId30" Type="http://schemas.openxmlformats.org/officeDocument/2006/relationships/hyperlink" Target="https://eur-lex.europa.eu/legal-content/CS/TXT/PDF/?uri=CELEX:32016R0679" TargetMode="External"/><Relationship Id="rId35" Type="http://schemas.openxmlformats.org/officeDocument/2006/relationships/hyperlink" Target="mailto:kancelar@sklarskaskola.cz" TargetMode="External"/><Relationship Id="rId43" Type="http://schemas.openxmlformats.org/officeDocument/2006/relationships/hyperlink" Target="mailto:kancelar@sklarskaskola.cz" TargetMode="External"/><Relationship Id="rId48" Type="http://schemas.openxmlformats.org/officeDocument/2006/relationships/hyperlink" Target="https://eur-lex.europa.eu/legal-content/CS/TXT/PDF/?uri=CELEX:32016R0679" TargetMode="External"/><Relationship Id="rId56" Type="http://schemas.openxmlformats.org/officeDocument/2006/relationships/hyperlink" Target="https://eur-lex.europa.eu/legal-content/CS/TXT/PDF/?uri=CELEX:32016R0679" TargetMode="External"/><Relationship Id="rId64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mailto:kancelar@sklarskaskola.cz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kancelar@sklarskaskola.cz" TargetMode="External"/><Relationship Id="rId17" Type="http://schemas.openxmlformats.org/officeDocument/2006/relationships/hyperlink" Target="https://eur-lex.europa.eu/legal-content/CS/TXT/PDF/?uri=CELEX:32016R0679" TargetMode="External"/><Relationship Id="rId25" Type="http://schemas.openxmlformats.org/officeDocument/2006/relationships/hyperlink" Target="https://eur-lex.europa.eu/legal-content/CS/TXT/PDF/?uri=CELEX:32016R0679" TargetMode="External"/><Relationship Id="rId33" Type="http://schemas.openxmlformats.org/officeDocument/2006/relationships/hyperlink" Target="mailto:kancelar@sklarskaskola.cz" TargetMode="External"/><Relationship Id="rId38" Type="http://schemas.openxmlformats.org/officeDocument/2006/relationships/hyperlink" Target="https://eur-lex.europa.eu/legal-content/CS/TXT/PDF/?uri=CELEX:32016R0679" TargetMode="External"/><Relationship Id="rId46" Type="http://schemas.openxmlformats.org/officeDocument/2006/relationships/hyperlink" Target="https://eur-lex.europa.eu/legal-content/CS/TXT/PDF/?uri=CELEX:32016R0679" TargetMode="External"/><Relationship Id="rId59" Type="http://schemas.openxmlformats.org/officeDocument/2006/relationships/hyperlink" Target="mailto:kancelar@sklarskaskol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\AppData\Local\Microsoft\Windows\Temporary%20Internet%20Files\Content.Outlook\P55TTY3L\Text%20projektu%20s%20tituln&#237;%20stra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068B185D1F614ABC741EE8008B7E9E" ma:contentTypeVersion="2" ma:contentTypeDescription="Vytvoří nový dokument" ma:contentTypeScope="" ma:versionID="41c172336238e725e03cd304a16f3e34">
  <xsd:schema xmlns:xsd="http://www.w3.org/2001/XMLSchema" xmlns:xs="http://www.w3.org/2001/XMLSchema" xmlns:p="http://schemas.microsoft.com/office/2006/metadata/properties" xmlns:ns2="67d3308a-9331-4a10-a39b-4be90971c351" targetNamespace="http://schemas.microsoft.com/office/2006/metadata/properties" ma:root="true" ma:fieldsID="050f3be7d9d0eaf51861849ea5275231" ns2:_="">
    <xsd:import namespace="67d3308a-9331-4a10-a39b-4be90971c3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308a-9331-4a10-a39b-4be90971c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3DF16-2D77-40ED-9ADA-DDF05235F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308a-9331-4a10-a39b-4be90971c3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69EBF-C5E1-49CD-8993-17046E1DF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F3FDBD-660C-4681-B415-3499BE5C95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FAE4D-E718-4B26-8E43-CF4D78F92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 projektu s titulní stranou.dotx</Template>
  <TotalTime>0</TotalTime>
  <Pages>29</Pages>
  <Words>8524</Words>
  <Characters>50298</Characters>
  <Application>Microsoft Office Word</Application>
  <DocSecurity>0</DocSecurity>
  <Lines>419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ČZ: 22/2017 – ŠK2</vt:lpstr>
    </vt:vector>
  </TitlesOfParts>
  <Company>I3 Consultants s.r.o.</Company>
  <LinksUpToDate>false</LinksUpToDate>
  <CharactersWithSpaces>58705</CharactersWithSpaces>
  <SharedDoc>false</SharedDoc>
  <HLinks>
    <vt:vector size="342" baseType="variant">
      <vt:variant>
        <vt:i4>983064</vt:i4>
      </vt:variant>
      <vt:variant>
        <vt:i4>339</vt:i4>
      </vt:variant>
      <vt:variant>
        <vt:i4>0</vt:i4>
      </vt:variant>
      <vt:variant>
        <vt:i4>5</vt:i4>
      </vt:variant>
      <vt:variant>
        <vt:lpwstr>http://www.naerasmusplus.cz/cz/mobilita-osob-mladez/o-neformalnim-vzdelavani/</vt:lpwstr>
      </vt:variant>
      <vt:variant>
        <vt:lpwstr/>
      </vt:variant>
      <vt:variant>
        <vt:i4>1114170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_Toc40974938</vt:lpwstr>
      </vt:variant>
      <vt:variant>
        <vt:i4>1966138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_Toc40974937</vt:lpwstr>
      </vt:variant>
      <vt:variant>
        <vt:i4>2031674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_Toc40974936</vt:lpwstr>
      </vt:variant>
      <vt:variant>
        <vt:i4>1835066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_Toc40974935</vt:lpwstr>
      </vt:variant>
      <vt:variant>
        <vt:i4>1900602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_Toc40974934</vt:lpwstr>
      </vt:variant>
      <vt:variant>
        <vt:i4>1703994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_Toc40974933</vt:lpwstr>
      </vt:variant>
      <vt:variant>
        <vt:i4>1769530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_Toc40974932</vt:lpwstr>
      </vt:variant>
      <vt:variant>
        <vt:i4>1572922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_Toc40974931</vt:lpwstr>
      </vt:variant>
      <vt:variant>
        <vt:i4>1638458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_Toc40974930</vt:lpwstr>
      </vt:variant>
      <vt:variant>
        <vt:i4>1048635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_Toc40974929</vt:lpwstr>
      </vt:variant>
      <vt:variant>
        <vt:i4>1114171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_Toc40974928</vt:lpwstr>
      </vt:variant>
      <vt:variant>
        <vt:i4>1966139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_Toc40974927</vt:lpwstr>
      </vt:variant>
      <vt:variant>
        <vt:i4>2031675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_Toc40974926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_Toc40974925</vt:lpwstr>
      </vt:variant>
      <vt:variant>
        <vt:i4>1900603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_Toc40974924</vt:lpwstr>
      </vt:variant>
      <vt:variant>
        <vt:i4>1703995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_Toc40974923</vt:lpwstr>
      </vt:variant>
      <vt:variant>
        <vt:i4>1769531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_Toc40974922</vt:lpwstr>
      </vt:variant>
      <vt:variant>
        <vt:i4>1572923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_Toc40974921</vt:lpwstr>
      </vt:variant>
      <vt:variant>
        <vt:i4>1638459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_Toc40974920</vt:lpwstr>
      </vt:variant>
      <vt:variant>
        <vt:i4>1048632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_Toc40974919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_Toc40974918</vt:lpwstr>
      </vt:variant>
      <vt:variant>
        <vt:i4>1966136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_Toc40974917</vt:lpwstr>
      </vt:variant>
      <vt:variant>
        <vt:i4>2031672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_Toc40974916</vt:lpwstr>
      </vt:variant>
      <vt:variant>
        <vt:i4>1835064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_Toc40974915</vt:lpwstr>
      </vt:variant>
      <vt:variant>
        <vt:i4>1900600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_Toc40974914</vt:lpwstr>
      </vt:variant>
      <vt:variant>
        <vt:i4>1703992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_Toc40974913</vt:lpwstr>
      </vt:variant>
      <vt:variant>
        <vt:i4>1769528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_Toc40974912</vt:lpwstr>
      </vt:variant>
      <vt:variant>
        <vt:i4>1572920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_Toc40974911</vt:lpwstr>
      </vt:variant>
      <vt:variant>
        <vt:i4>1638456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_Toc40974910</vt:lpwstr>
      </vt:variant>
      <vt:variant>
        <vt:i4>1048633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_Toc40974909</vt:lpwstr>
      </vt:variant>
      <vt:variant>
        <vt:i4>1114169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_Toc40974908</vt:lpwstr>
      </vt:variant>
      <vt:variant>
        <vt:i4>1966137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_Toc40974907</vt:lpwstr>
      </vt:variant>
      <vt:variant>
        <vt:i4>2031673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_Toc40974906</vt:lpwstr>
      </vt:variant>
      <vt:variant>
        <vt:i4>1835065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_Toc40974905</vt:lpwstr>
      </vt:variant>
      <vt:variant>
        <vt:i4>1900601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_Toc40974904</vt:lpwstr>
      </vt:variant>
      <vt:variant>
        <vt:i4>1703993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_Toc40974903</vt:lpwstr>
      </vt:variant>
      <vt:variant>
        <vt:i4>1769529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_Toc40974902</vt:lpwstr>
      </vt:variant>
      <vt:variant>
        <vt:i4>1572921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_Toc40974901</vt:lpwstr>
      </vt:variant>
      <vt:variant>
        <vt:i4>1638457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_Toc40974900</vt:lpwstr>
      </vt:variant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_Toc40974899</vt:lpwstr>
      </vt:variant>
      <vt:variant>
        <vt:i4>1048624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_Toc40974898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_Toc40974897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_Toc40974896</vt:lpwstr>
      </vt:variant>
      <vt:variant>
        <vt:i4>1900592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_Toc40974895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_Toc40974894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_Toc40974893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_Toc40974892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_Toc40974891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_Toc40974890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_Toc40974889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_Toc40974888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_Toc40974887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_Toc40974886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_Toc40974885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_Toc40974884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_Toc40974883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ČZ: 22/2017 – ŠK2</dc:title>
  <dc:subject>projekt</dc:subject>
  <dc:creator>I3C</dc:creator>
  <cp:keywords/>
  <dc:description/>
  <cp:lastModifiedBy>Pivovarčík Jiří</cp:lastModifiedBy>
  <cp:revision>2</cp:revision>
  <cp:lastPrinted>2023-06-29T07:49:00Z</cp:lastPrinted>
  <dcterms:created xsi:type="dcterms:W3CDTF">2023-07-26T05:36:00Z</dcterms:created>
  <dcterms:modified xsi:type="dcterms:W3CDTF">2023-07-26T05:36:00Z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0x0101001F068B185D1F614ABC741EE8008B7E9E</vt:lpwstr>
  </property>
</Properties>
</file>